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533A6" w:rsidRPr="003526A0" w:rsidRDefault="008533A6" w:rsidP="008533A6">
      <w:pPr>
        <w:rPr>
          <w:b/>
          <w:sz w:val="20"/>
          <w:szCs w:val="20"/>
        </w:rPr>
      </w:pPr>
      <w:r w:rsidRPr="003526A0">
        <w:rPr>
          <w:rFonts w:ascii="Calibri" w:hAnsi="Calibri"/>
          <w:b/>
          <w:color w:val="FF0000"/>
          <w:sz w:val="20"/>
          <w:szCs w:val="20"/>
        </w:rPr>
        <w:t xml:space="preserve">Vorhabenblatt und Vorhabenbeschreibung müssen </w:t>
      </w:r>
      <w:r w:rsidRPr="008533A6">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rsidR="00985DE2" w:rsidRDefault="00985DE2">
      <w:pPr>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985DE2" w:rsidRPr="008533A6" w:rsidTr="008533A6">
        <w:tc>
          <w:tcPr>
            <w:tcW w:w="2127" w:type="dxa"/>
            <w:tcBorders>
              <w:top w:val="single" w:sz="1" w:space="0" w:color="000000"/>
              <w:left w:val="single" w:sz="1" w:space="0" w:color="000000"/>
              <w:bottom w:val="single" w:sz="1" w:space="0" w:color="000000"/>
            </w:tcBorders>
            <w:shd w:val="clear" w:color="auto" w:fill="99CCFF"/>
          </w:tcPr>
          <w:p w:rsidR="00985DE2" w:rsidRPr="008533A6" w:rsidRDefault="00985DE2" w:rsidP="008533A6">
            <w:pPr>
              <w:pStyle w:val="TabellenInhalt"/>
              <w:suppressAutoHyphens w:val="0"/>
              <w:rPr>
                <w:rFonts w:ascii="Calibri" w:hAnsi="Calibri" w:cs="Calibri"/>
                <w:b/>
                <w:color w:val="000080"/>
                <w:sz w:val="16"/>
                <w:szCs w:val="16"/>
              </w:rPr>
            </w:pPr>
            <w:r w:rsidRPr="008533A6">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rsidR="00985DE2" w:rsidRPr="008533A6" w:rsidRDefault="003A4C7D" w:rsidP="008533A6">
            <w:pPr>
              <w:pStyle w:val="TabellenInhalt"/>
              <w:suppressAutoHyphens w:val="0"/>
              <w:snapToGrid w:val="0"/>
              <w:rPr>
                <w:b/>
                <w:sz w:val="16"/>
                <w:szCs w:val="16"/>
              </w:rPr>
            </w:pPr>
            <w:r w:rsidRPr="008533A6">
              <w:rPr>
                <w:rFonts w:ascii="Calibri" w:hAnsi="Calibri" w:cs="Calibri"/>
                <w:b/>
                <w:color w:val="000080"/>
                <w:sz w:val="16"/>
                <w:szCs w:val="16"/>
              </w:rPr>
              <w:t>0</w:t>
            </w:r>
            <w:r w:rsidR="00A14A95">
              <w:rPr>
                <w:rFonts w:ascii="Calibri" w:hAnsi="Calibri" w:cs="Calibri"/>
                <w:b/>
                <w:color w:val="000080"/>
                <w:sz w:val="16"/>
                <w:szCs w:val="16"/>
              </w:rPr>
              <w:t>3</w:t>
            </w:r>
            <w:r w:rsidRPr="008533A6">
              <w:rPr>
                <w:rFonts w:ascii="Calibri" w:hAnsi="Calibri" w:cs="Calibri"/>
                <w:b/>
                <w:color w:val="000080"/>
                <w:sz w:val="16"/>
                <w:szCs w:val="16"/>
              </w:rPr>
              <w:t>/201</w:t>
            </w:r>
            <w:r w:rsidR="00BD26DC" w:rsidRPr="008533A6">
              <w:rPr>
                <w:rFonts w:ascii="Calibri" w:hAnsi="Calibri" w:cs="Calibri"/>
                <w:b/>
                <w:color w:val="000080"/>
                <w:sz w:val="16"/>
                <w:szCs w:val="16"/>
              </w:rPr>
              <w:t>8</w:t>
            </w:r>
            <w:r w:rsidR="00985DE2" w:rsidRPr="008533A6">
              <w:rPr>
                <w:rFonts w:ascii="Calibri" w:hAnsi="Calibri" w:cs="Calibri"/>
                <w:b/>
                <w:color w:val="000080"/>
                <w:sz w:val="16"/>
                <w:szCs w:val="16"/>
              </w:rPr>
              <w:t>-</w:t>
            </w:r>
            <w:r w:rsidR="00FA2979" w:rsidRPr="008533A6">
              <w:rPr>
                <w:rFonts w:ascii="Calibri" w:hAnsi="Calibri" w:cs="Calibri"/>
                <w:b/>
                <w:color w:val="000080"/>
                <w:sz w:val="16"/>
                <w:szCs w:val="16"/>
              </w:rPr>
              <w:t>8</w:t>
            </w: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215779"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Datum des Vorhaben</w:t>
            </w:r>
            <w:r w:rsidR="00985DE2" w:rsidRPr="008533A6">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rsidR="00985DE2" w:rsidRPr="008533A6" w:rsidRDefault="0050458A"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2</w:t>
            </w:r>
            <w:r w:rsidR="00A14A95">
              <w:rPr>
                <w:rFonts w:ascii="Calibri" w:hAnsi="Calibri" w:cs="Calibri"/>
                <w:b/>
                <w:color w:val="C00000"/>
                <w:sz w:val="16"/>
                <w:szCs w:val="16"/>
              </w:rPr>
              <w:t>7.09.</w:t>
            </w:r>
            <w:r w:rsidR="003A4C7D" w:rsidRPr="008533A6">
              <w:rPr>
                <w:rFonts w:ascii="Calibri" w:hAnsi="Calibri" w:cs="Calibri"/>
                <w:b/>
                <w:color w:val="C00000"/>
                <w:sz w:val="16"/>
                <w:szCs w:val="16"/>
              </w:rPr>
              <w:t>201</w:t>
            </w:r>
            <w:r w:rsidR="00BD26DC" w:rsidRPr="008533A6">
              <w:rPr>
                <w:rFonts w:ascii="Calibri" w:hAnsi="Calibri" w:cs="Calibri"/>
                <w:b/>
                <w:color w:val="C00000"/>
                <w:sz w:val="16"/>
                <w:szCs w:val="16"/>
              </w:rPr>
              <w:t>8</w:t>
            </w: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0B5947" w:rsidP="008533A6">
            <w:pPr>
              <w:pStyle w:val="TabellenInhalt"/>
              <w:suppressAutoHyphens w:val="0"/>
              <w:rPr>
                <w:rFonts w:ascii="Calibri" w:hAnsi="Calibri" w:cs="Calibri"/>
                <w:color w:val="000080"/>
                <w:sz w:val="16"/>
                <w:szCs w:val="16"/>
              </w:rPr>
            </w:pPr>
            <w:r w:rsidRPr="008533A6">
              <w:rPr>
                <w:rFonts w:ascii="Calibri" w:hAnsi="Calibri" w:cs="Calibri"/>
                <w:b/>
                <w:color w:val="000080"/>
                <w:sz w:val="16"/>
                <w:szCs w:val="16"/>
              </w:rPr>
              <w:t>Stichtag</w:t>
            </w:r>
            <w:r w:rsidRPr="008533A6">
              <w:rPr>
                <w:rFonts w:ascii="Calibri" w:hAnsi="Calibri" w:cs="Calibri"/>
                <w:color w:val="000080"/>
                <w:sz w:val="16"/>
                <w:szCs w:val="16"/>
              </w:rPr>
              <w:t xml:space="preserve"> zur Einreichung</w:t>
            </w:r>
          </w:p>
        </w:tc>
        <w:tc>
          <w:tcPr>
            <w:tcW w:w="7796" w:type="dxa"/>
            <w:tcBorders>
              <w:left w:val="single" w:sz="1" w:space="0" w:color="000000"/>
              <w:bottom w:val="single" w:sz="1" w:space="0" w:color="000000"/>
              <w:right w:val="single" w:sz="1" w:space="0" w:color="000000"/>
            </w:tcBorders>
            <w:shd w:val="clear" w:color="auto" w:fill="99CCFF"/>
          </w:tcPr>
          <w:p w:rsidR="00985DE2" w:rsidRPr="008533A6" w:rsidRDefault="00A14A95" w:rsidP="008533A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06.11</w:t>
            </w:r>
            <w:r w:rsidR="00BD26DC" w:rsidRPr="008533A6">
              <w:rPr>
                <w:rFonts w:ascii="Calibri" w:hAnsi="Calibri" w:cs="Calibri"/>
                <w:b/>
                <w:color w:val="C00000"/>
                <w:sz w:val="16"/>
                <w:szCs w:val="16"/>
              </w:rPr>
              <w:t>.</w:t>
            </w:r>
            <w:r w:rsidR="00A40B44" w:rsidRPr="008533A6">
              <w:rPr>
                <w:rFonts w:ascii="Calibri" w:hAnsi="Calibri" w:cs="Calibri"/>
                <w:b/>
                <w:color w:val="C00000"/>
                <w:sz w:val="16"/>
                <w:szCs w:val="16"/>
              </w:rPr>
              <w:t>201</w:t>
            </w:r>
            <w:r w:rsidR="00BD26DC" w:rsidRPr="008533A6">
              <w:rPr>
                <w:rFonts w:ascii="Calibri" w:hAnsi="Calibri" w:cs="Calibri"/>
                <w:b/>
                <w:color w:val="C00000"/>
                <w:sz w:val="16"/>
                <w:szCs w:val="16"/>
              </w:rPr>
              <w:t>8</w:t>
            </w: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985DE2" w:rsidP="008533A6">
            <w:pPr>
              <w:pStyle w:val="TabellenInhalt"/>
              <w:suppressAutoHyphens w:val="0"/>
              <w:rPr>
                <w:rFonts w:ascii="Calibri" w:hAnsi="Calibri" w:cs="Calibri"/>
                <w:color w:val="000080"/>
                <w:sz w:val="16"/>
                <w:szCs w:val="16"/>
              </w:rPr>
            </w:pPr>
            <w:r w:rsidRPr="008533A6">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rsidR="00985DE2" w:rsidRPr="008533A6" w:rsidRDefault="00985DE2" w:rsidP="008533A6">
            <w:pPr>
              <w:pStyle w:val="TabellenInhalt"/>
              <w:suppressAutoHyphens w:val="0"/>
              <w:snapToGrid w:val="0"/>
              <w:rPr>
                <w:rFonts w:ascii="Calibri" w:hAnsi="Calibri" w:cs="Calibri"/>
                <w:color w:val="000080"/>
                <w:sz w:val="16"/>
                <w:szCs w:val="16"/>
              </w:rPr>
            </w:pP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985DE2" w:rsidP="008533A6">
            <w:pPr>
              <w:pStyle w:val="TabellenInhalt"/>
              <w:suppressAutoHyphens w:val="0"/>
              <w:rPr>
                <w:rFonts w:ascii="Calibri" w:eastAsia="Verdana" w:hAnsi="Calibri" w:cs="Calibri"/>
                <w:b/>
                <w:bCs/>
                <w:color w:val="000080"/>
                <w:sz w:val="16"/>
                <w:szCs w:val="16"/>
              </w:rPr>
            </w:pPr>
            <w:r w:rsidRPr="008533A6">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rsidR="00985DE2" w:rsidRPr="008533A6" w:rsidRDefault="00FA2979" w:rsidP="008533A6">
            <w:pPr>
              <w:pStyle w:val="berschrift4"/>
              <w:suppressAutoHyphens w:val="0"/>
              <w:spacing w:before="0" w:after="0" w:line="240" w:lineRule="auto"/>
              <w:ind w:left="851" w:hanging="851"/>
              <w:rPr>
                <w:sz w:val="16"/>
                <w:szCs w:val="16"/>
              </w:rPr>
            </w:pPr>
            <w:r w:rsidRPr="008533A6">
              <w:rPr>
                <w:rFonts w:ascii="Calibri" w:eastAsia="Verdana" w:hAnsi="Calibri" w:cs="Calibri"/>
                <w:bCs/>
                <w:color w:val="000080"/>
                <w:sz w:val="16"/>
                <w:szCs w:val="16"/>
              </w:rPr>
              <w:t xml:space="preserve">8.1 </w:t>
            </w:r>
            <w:r w:rsidR="00532855" w:rsidRPr="008533A6">
              <w:rPr>
                <w:rFonts w:ascii="Calibri" w:eastAsia="Verdana" w:hAnsi="Calibri" w:cs="Calibri"/>
                <w:bCs/>
                <w:color w:val="000080"/>
                <w:sz w:val="16"/>
                <w:szCs w:val="16"/>
              </w:rPr>
              <w:t>„</w:t>
            </w:r>
            <w:r w:rsidR="00A174A7" w:rsidRPr="008533A6">
              <w:rPr>
                <w:rFonts w:ascii="Calibri" w:eastAsia="Verdana" w:hAnsi="Calibri" w:cs="Calibri"/>
                <w:bCs/>
                <w:color w:val="000080"/>
                <w:sz w:val="16"/>
                <w:szCs w:val="16"/>
              </w:rPr>
              <w:t xml:space="preserve">Erlebbarkeit ländlicher Kulturlandschaften und </w:t>
            </w:r>
            <w:r w:rsidR="00532855" w:rsidRPr="008533A6">
              <w:rPr>
                <w:rFonts w:ascii="Calibri" w:eastAsia="Verdana" w:hAnsi="Calibri" w:cs="Calibri"/>
                <w:bCs/>
                <w:color w:val="000080"/>
                <w:sz w:val="16"/>
                <w:szCs w:val="16"/>
              </w:rPr>
              <w:t>–</w:t>
            </w:r>
            <w:r w:rsidR="00A174A7" w:rsidRPr="008533A6">
              <w:rPr>
                <w:rFonts w:ascii="Calibri" w:eastAsia="Verdana" w:hAnsi="Calibri" w:cs="Calibri"/>
                <w:bCs/>
                <w:color w:val="000080"/>
                <w:sz w:val="16"/>
                <w:szCs w:val="16"/>
              </w:rPr>
              <w:t>einrichtungen</w:t>
            </w:r>
            <w:r w:rsidR="00532855" w:rsidRPr="008533A6">
              <w:rPr>
                <w:rFonts w:ascii="Calibri" w:eastAsia="Verdana" w:hAnsi="Calibri" w:cs="Calibri"/>
                <w:bCs/>
                <w:color w:val="000080"/>
                <w:sz w:val="16"/>
                <w:szCs w:val="16"/>
              </w:rPr>
              <w:t>“</w:t>
            </w: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985DE2" w:rsidP="008533A6">
            <w:pPr>
              <w:pStyle w:val="TabellenInhalt"/>
              <w:suppressAutoHyphens w:val="0"/>
              <w:rPr>
                <w:rFonts w:ascii="Calibri" w:hAnsi="Calibri"/>
                <w:color w:val="000080"/>
                <w:sz w:val="16"/>
                <w:szCs w:val="16"/>
              </w:rPr>
            </w:pPr>
            <w:r w:rsidRPr="008533A6">
              <w:rPr>
                <w:rFonts w:ascii="Calibri" w:eastAsia="Calibri" w:hAnsi="Calibri" w:cs="Calibri"/>
                <w:color w:val="000080"/>
                <w:sz w:val="16"/>
                <w:szCs w:val="16"/>
              </w:rPr>
              <w:t>Fördergegenstände</w:t>
            </w:r>
            <w:bookmarkStart w:id="0" w:name="_GoBack"/>
            <w:bookmarkEnd w:id="0"/>
          </w:p>
        </w:tc>
        <w:tc>
          <w:tcPr>
            <w:tcW w:w="7796" w:type="dxa"/>
            <w:tcBorders>
              <w:left w:val="single" w:sz="1" w:space="0" w:color="000000"/>
              <w:bottom w:val="single" w:sz="1" w:space="0" w:color="000000"/>
              <w:right w:val="single" w:sz="1" w:space="0" w:color="000000"/>
            </w:tcBorders>
            <w:shd w:val="clear" w:color="auto" w:fill="99CCFF"/>
          </w:tcPr>
          <w:p w:rsidR="00A174A7" w:rsidRPr="00F02A41" w:rsidRDefault="00A174A7" w:rsidP="008533A6">
            <w:pPr>
              <w:suppressAutoHyphens w:val="0"/>
              <w:rPr>
                <w:rFonts w:asciiTheme="minorHAnsi" w:hAnsiTheme="minorHAnsi"/>
                <w:color w:val="17365D" w:themeColor="text2" w:themeShade="BF"/>
                <w:sz w:val="16"/>
                <w:szCs w:val="16"/>
              </w:rPr>
            </w:pPr>
            <w:r w:rsidRPr="00F02A41">
              <w:rPr>
                <w:rFonts w:asciiTheme="minorHAnsi" w:hAnsiTheme="minorHAnsi"/>
                <w:color w:val="17365D" w:themeColor="text2" w:themeShade="BF"/>
                <w:sz w:val="16"/>
                <w:szCs w:val="16"/>
              </w:rPr>
              <w:t>Mit der</w:t>
            </w:r>
            <w:r w:rsidR="00321C64" w:rsidRPr="00F02A41">
              <w:rPr>
                <w:rFonts w:asciiTheme="minorHAnsi" w:hAnsiTheme="minorHAnsi"/>
                <w:color w:val="17365D" w:themeColor="text2" w:themeShade="BF"/>
                <w:sz w:val="16"/>
                <w:szCs w:val="16"/>
              </w:rPr>
              <w:t xml:space="preserve"> Maßnahme werden </w:t>
            </w:r>
            <w:r w:rsidR="00B07A8C" w:rsidRPr="00F02A41">
              <w:rPr>
                <w:rFonts w:asciiTheme="minorHAnsi" w:hAnsiTheme="minorHAnsi"/>
                <w:color w:val="17365D" w:themeColor="text2" w:themeShade="BF"/>
                <w:sz w:val="16"/>
                <w:szCs w:val="16"/>
              </w:rPr>
              <w:t>investive und nicht-investive</w:t>
            </w:r>
            <w:r w:rsidR="005D1DCB" w:rsidRPr="00F02A41">
              <w:rPr>
                <w:rFonts w:asciiTheme="minorHAnsi" w:hAnsiTheme="minorHAnsi"/>
                <w:color w:val="17365D" w:themeColor="text2" w:themeShade="BF"/>
                <w:sz w:val="16"/>
                <w:szCs w:val="16"/>
              </w:rPr>
              <w:t xml:space="preserve"> Vorhaben (einschließlich Projektmanagements und themat</w:t>
            </w:r>
            <w:r w:rsidR="005D1DCB" w:rsidRPr="00F02A41">
              <w:rPr>
                <w:rFonts w:asciiTheme="minorHAnsi" w:hAnsiTheme="minorHAnsi"/>
                <w:color w:val="17365D" w:themeColor="text2" w:themeShade="BF"/>
                <w:sz w:val="16"/>
                <w:szCs w:val="16"/>
              </w:rPr>
              <w:t>i</w:t>
            </w:r>
            <w:r w:rsidR="005D1DCB" w:rsidRPr="00F02A41">
              <w:rPr>
                <w:rFonts w:asciiTheme="minorHAnsi" w:hAnsiTheme="minorHAnsi"/>
                <w:color w:val="17365D" w:themeColor="text2" w:themeShade="BF"/>
                <w:sz w:val="16"/>
                <w:szCs w:val="16"/>
              </w:rPr>
              <w:t xml:space="preserve">sche Netzwerke) </w:t>
            </w:r>
            <w:r w:rsidR="00B07A8C" w:rsidRPr="00F02A41">
              <w:rPr>
                <w:rFonts w:asciiTheme="minorHAnsi" w:hAnsiTheme="minorHAnsi"/>
                <w:color w:val="17365D" w:themeColor="text2" w:themeShade="BF"/>
                <w:sz w:val="16"/>
                <w:szCs w:val="16"/>
              </w:rPr>
              <w:t xml:space="preserve"> </w:t>
            </w:r>
            <w:r w:rsidR="00321C64" w:rsidRPr="00F02A41">
              <w:rPr>
                <w:rFonts w:asciiTheme="minorHAnsi" w:hAnsiTheme="minorHAnsi"/>
                <w:color w:val="17365D" w:themeColor="text2" w:themeShade="BF"/>
                <w:sz w:val="16"/>
                <w:szCs w:val="16"/>
              </w:rPr>
              <w:t>gefördert:</w:t>
            </w:r>
          </w:p>
          <w:p w:rsidR="00BD26DC" w:rsidRPr="00F02A41" w:rsidRDefault="00BD26DC" w:rsidP="008533A6">
            <w:pPr>
              <w:widowControl/>
              <w:numPr>
                <w:ilvl w:val="0"/>
                <w:numId w:val="17"/>
              </w:numPr>
              <w:suppressAutoHyphens w:val="0"/>
              <w:ind w:left="227" w:hanging="227"/>
              <w:jc w:val="both"/>
              <w:rPr>
                <w:rFonts w:asciiTheme="minorHAnsi" w:hAnsiTheme="minorHAnsi"/>
                <w:color w:val="17365D" w:themeColor="text2" w:themeShade="BF"/>
                <w:sz w:val="16"/>
                <w:szCs w:val="16"/>
              </w:rPr>
            </w:pPr>
            <w:r w:rsidRPr="00F02A41">
              <w:rPr>
                <w:rFonts w:asciiTheme="minorHAnsi" w:hAnsiTheme="minorHAnsi"/>
                <w:color w:val="17365D" w:themeColor="text2" w:themeShade="BF"/>
                <w:sz w:val="16"/>
                <w:szCs w:val="16"/>
              </w:rPr>
              <w:t>Vernetzung, Entwicklung und Durchführung von Angeboten ländlicher Kultur durch z.B. Ausstellungen, Musik- und Kunstevents, Veranstaltungen zu regionalen Höhepunkten, Erlebnisdörfer, Hoferlebnisse, Netzwerke von Gärten, Parks und Friedhöfen etc.</w:t>
            </w:r>
          </w:p>
          <w:p w:rsidR="00BD26DC" w:rsidRPr="00F02A41" w:rsidRDefault="00BD26DC" w:rsidP="008533A6">
            <w:pPr>
              <w:widowControl/>
              <w:numPr>
                <w:ilvl w:val="0"/>
                <w:numId w:val="17"/>
              </w:numPr>
              <w:suppressAutoHyphens w:val="0"/>
              <w:ind w:left="227" w:hanging="227"/>
              <w:jc w:val="both"/>
              <w:rPr>
                <w:rFonts w:asciiTheme="minorHAnsi" w:hAnsiTheme="minorHAnsi"/>
                <w:color w:val="17365D" w:themeColor="text2" w:themeShade="BF"/>
                <w:sz w:val="16"/>
                <w:szCs w:val="16"/>
              </w:rPr>
            </w:pPr>
            <w:r w:rsidRPr="00F02A41">
              <w:rPr>
                <w:rFonts w:asciiTheme="minorHAnsi" w:hAnsiTheme="minorHAnsi"/>
                <w:color w:val="17365D" w:themeColor="text2" w:themeShade="BF"/>
                <w:sz w:val="16"/>
                <w:szCs w:val="16"/>
              </w:rPr>
              <w:t>Erhalt und Entwicklung gebietstypischer Landschaftselemente</w:t>
            </w:r>
          </w:p>
          <w:p w:rsidR="00985DE2" w:rsidRPr="0050458A" w:rsidRDefault="00BD26DC" w:rsidP="008533A6">
            <w:pPr>
              <w:widowControl/>
              <w:numPr>
                <w:ilvl w:val="0"/>
                <w:numId w:val="17"/>
              </w:numPr>
              <w:suppressAutoHyphens w:val="0"/>
              <w:ind w:left="227" w:hanging="227"/>
              <w:jc w:val="both"/>
              <w:rPr>
                <w:rFonts w:asciiTheme="minorHAnsi" w:hAnsiTheme="minorHAnsi"/>
                <w:color w:val="0033CC"/>
                <w:sz w:val="16"/>
                <w:szCs w:val="16"/>
              </w:rPr>
            </w:pPr>
            <w:r w:rsidRPr="00F02A41">
              <w:rPr>
                <w:rFonts w:asciiTheme="minorHAnsi" w:hAnsiTheme="minorHAnsi"/>
                <w:color w:val="17365D" w:themeColor="text2" w:themeShade="BF"/>
                <w:sz w:val="16"/>
                <w:szCs w:val="16"/>
              </w:rPr>
              <w:t>Angebotsentwicklung und -vernetzung der Gegenwartskultur durch Ausstellungen und Veranstaltungen</w:t>
            </w:r>
          </w:p>
        </w:tc>
      </w:tr>
      <w:tr w:rsidR="00985DE2" w:rsidRPr="008533A6" w:rsidTr="008533A6">
        <w:tc>
          <w:tcPr>
            <w:tcW w:w="2127" w:type="dxa"/>
            <w:tcBorders>
              <w:left w:val="single" w:sz="1" w:space="0" w:color="000000"/>
              <w:bottom w:val="single" w:sz="1" w:space="0" w:color="000000"/>
            </w:tcBorders>
            <w:shd w:val="clear" w:color="auto" w:fill="99CCFF"/>
          </w:tcPr>
          <w:p w:rsidR="00985DE2" w:rsidRPr="008533A6" w:rsidRDefault="00985DE2" w:rsidP="008533A6">
            <w:pPr>
              <w:pStyle w:val="TabellenInhalt"/>
              <w:suppressAutoHyphens w:val="0"/>
              <w:rPr>
                <w:rFonts w:ascii="Calibri" w:hAnsi="Calibri" w:cs="Calibri"/>
                <w:b/>
                <w:i/>
                <w:iCs/>
                <w:color w:val="000080"/>
                <w:sz w:val="16"/>
                <w:szCs w:val="16"/>
              </w:rPr>
            </w:pPr>
            <w:r w:rsidRPr="008533A6">
              <w:rPr>
                <w:rFonts w:ascii="Calibri" w:hAnsi="Calibri" w:cs="Calibri"/>
                <w:b/>
                <w:bCs/>
                <w:color w:val="000080"/>
                <w:sz w:val="16"/>
                <w:szCs w:val="16"/>
              </w:rPr>
              <w:t>Vorhaben-Nr.</w:t>
            </w:r>
          </w:p>
        </w:tc>
        <w:tc>
          <w:tcPr>
            <w:tcW w:w="7796" w:type="dxa"/>
            <w:tcBorders>
              <w:left w:val="single" w:sz="1" w:space="0" w:color="000000"/>
              <w:bottom w:val="single" w:sz="1" w:space="0" w:color="000000"/>
              <w:right w:val="single" w:sz="1" w:space="0" w:color="000000"/>
            </w:tcBorders>
            <w:shd w:val="clear" w:color="auto" w:fill="99CCFF"/>
          </w:tcPr>
          <w:p w:rsidR="00985DE2" w:rsidRPr="008533A6" w:rsidRDefault="00985DE2" w:rsidP="008533A6">
            <w:pPr>
              <w:pStyle w:val="TabellenInhalt"/>
              <w:suppressAutoHyphens w:val="0"/>
              <w:snapToGrid w:val="0"/>
              <w:rPr>
                <w:rFonts w:ascii="Calibri" w:hAnsi="Calibri" w:cs="Calibri"/>
                <w:i/>
                <w:iCs/>
                <w:color w:val="000080"/>
                <w:sz w:val="16"/>
                <w:szCs w:val="16"/>
              </w:rPr>
            </w:pPr>
          </w:p>
        </w:tc>
      </w:tr>
      <w:tr w:rsidR="00985DE2" w:rsidRPr="009655B7" w:rsidTr="00F662DF">
        <w:tc>
          <w:tcPr>
            <w:tcW w:w="9923" w:type="dxa"/>
            <w:gridSpan w:val="2"/>
            <w:tcBorders>
              <w:left w:val="single" w:sz="1" w:space="0" w:color="000000"/>
              <w:bottom w:val="single" w:sz="1" w:space="0" w:color="000000"/>
              <w:right w:val="single" w:sz="1" w:space="0" w:color="000000"/>
            </w:tcBorders>
            <w:shd w:val="clear" w:color="auto" w:fill="E6E6FF"/>
          </w:tcPr>
          <w:p w:rsidR="00985DE2" w:rsidRPr="009655B7" w:rsidRDefault="00985DE2" w:rsidP="008533A6">
            <w:pPr>
              <w:pStyle w:val="TabellenInhalt"/>
              <w:suppressAutoHyphens w:val="0"/>
              <w:rPr>
                <w:sz w:val="16"/>
                <w:szCs w:val="16"/>
              </w:rPr>
            </w:pPr>
            <w:r w:rsidRPr="009655B7">
              <w:rPr>
                <w:rFonts w:ascii="Calibri" w:hAnsi="Calibri" w:cs="Calibri"/>
                <w:b/>
                <w:bCs/>
                <w:sz w:val="16"/>
                <w:szCs w:val="16"/>
              </w:rPr>
              <w:t>Angaben zum Träger des Vorhabens</w:t>
            </w: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672D26" w:rsidP="008533A6">
            <w:pPr>
              <w:pStyle w:val="TabellenInhalt"/>
              <w:suppressAutoHyphens w:val="0"/>
              <w:rPr>
                <w:rFonts w:ascii="Calibri" w:hAnsi="Calibri" w:cs="Calibri"/>
                <w:sz w:val="16"/>
                <w:szCs w:val="16"/>
              </w:rPr>
            </w:pPr>
            <w:r w:rsidRPr="009655B7">
              <w:rPr>
                <w:rFonts w:ascii="Calibri" w:hAnsi="Calibri" w:cs="Calibri"/>
                <w:sz w:val="16"/>
                <w:szCs w:val="16"/>
              </w:rPr>
              <w:t>Träger (Name</w:t>
            </w:r>
            <w:r w:rsidR="008533A6">
              <w:rPr>
                <w:rFonts w:ascii="Calibri" w:hAnsi="Calibri" w:cs="Calibri"/>
                <w:sz w:val="16"/>
                <w:szCs w:val="16"/>
              </w:rPr>
              <w:t>:</w:t>
            </w:r>
            <w:r w:rsidRPr="009655B7">
              <w:rPr>
                <w:rFonts w:ascii="Calibri" w:hAnsi="Calibri" w:cs="Calibri"/>
                <w:sz w:val="16"/>
                <w:szCs w:val="16"/>
              </w:rPr>
              <w:t xml:space="preserve"> </w:t>
            </w:r>
            <w:r w:rsidR="008533A6">
              <w:rPr>
                <w:rFonts w:ascii="Calibri" w:hAnsi="Calibri" w:cs="Calibri"/>
                <w:sz w:val="16"/>
                <w:szCs w:val="16"/>
              </w:rPr>
              <w:t>der Person,</w:t>
            </w:r>
            <w:r w:rsidRPr="009655B7">
              <w:rPr>
                <w:rFonts w:ascii="Calibri" w:hAnsi="Calibri" w:cs="Calibri"/>
                <w:sz w:val="16"/>
                <w:szCs w:val="16"/>
              </w:rPr>
              <w:t xml:space="preserve"> der Kommune</w:t>
            </w:r>
            <w:r w:rsidR="008533A6">
              <w:rPr>
                <w:rFonts w:ascii="Calibri" w:hAnsi="Calibri" w:cs="Calibri"/>
                <w:sz w:val="16"/>
                <w:szCs w:val="16"/>
              </w:rPr>
              <w:t xml:space="preserve">, </w:t>
            </w:r>
            <w:r w:rsidRPr="009655B7">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TabellenInhalt"/>
              <w:suppressAutoHyphens w:val="0"/>
              <w:rPr>
                <w:rFonts w:ascii="Calibri" w:hAnsi="Calibri" w:cs="Calibri"/>
                <w:sz w:val="16"/>
                <w:szCs w:val="16"/>
              </w:rPr>
            </w:pPr>
            <w:r w:rsidRPr="009655B7">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985DE2" w:rsidRPr="009655B7" w:rsidTr="00F662DF">
        <w:tc>
          <w:tcPr>
            <w:tcW w:w="9923" w:type="dxa"/>
            <w:gridSpan w:val="2"/>
            <w:tcBorders>
              <w:left w:val="single" w:sz="1" w:space="0" w:color="000000"/>
              <w:bottom w:val="single" w:sz="1" w:space="0" w:color="000000"/>
              <w:right w:val="single" w:sz="1" w:space="0" w:color="000000"/>
            </w:tcBorders>
            <w:shd w:val="clear" w:color="auto" w:fill="E6E6FF"/>
          </w:tcPr>
          <w:p w:rsidR="00985DE2" w:rsidRPr="009655B7" w:rsidRDefault="00215779" w:rsidP="008533A6">
            <w:pPr>
              <w:pStyle w:val="TabellenInhalt"/>
              <w:shd w:val="clear" w:color="auto" w:fill="E6E6FF"/>
              <w:suppressAutoHyphens w:val="0"/>
              <w:rPr>
                <w:sz w:val="16"/>
                <w:szCs w:val="16"/>
              </w:rPr>
            </w:pPr>
            <w:r w:rsidRPr="009655B7">
              <w:rPr>
                <w:rFonts w:ascii="Calibri" w:hAnsi="Calibri" w:cs="Calibri"/>
                <w:b/>
                <w:bCs/>
                <w:sz w:val="16"/>
                <w:szCs w:val="16"/>
              </w:rPr>
              <w:t>Beschreibung des Vorhabens</w:t>
            </w: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TabellenInhalt"/>
              <w:suppressAutoHyphens w:val="0"/>
              <w:rPr>
                <w:rFonts w:ascii="Calibri" w:hAnsi="Calibri" w:cs="Calibri"/>
                <w:b/>
                <w:bCs/>
                <w:color w:val="000000"/>
                <w:sz w:val="16"/>
                <w:szCs w:val="16"/>
              </w:rPr>
            </w:pPr>
            <w:r w:rsidRPr="009655B7">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b/>
                <w:bCs/>
                <w:color w:val="000000"/>
                <w:sz w:val="16"/>
                <w:szCs w:val="16"/>
              </w:rPr>
            </w:pP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Default"/>
              <w:suppressAutoHyphens w:val="0"/>
              <w:rPr>
                <w:b/>
                <w:sz w:val="16"/>
                <w:szCs w:val="16"/>
              </w:rPr>
            </w:pPr>
            <w:r w:rsidRPr="009655B7">
              <w:rPr>
                <w:b/>
                <w:sz w:val="16"/>
                <w:szCs w:val="16"/>
              </w:rPr>
              <w:t xml:space="preserve">Standort des Vorhabens </w:t>
            </w:r>
          </w:p>
          <w:p w:rsidR="00215779" w:rsidRPr="009655B7" w:rsidRDefault="00215779" w:rsidP="008533A6">
            <w:pPr>
              <w:pStyle w:val="Default"/>
              <w:suppressAutoHyphens w:val="0"/>
              <w:rPr>
                <w:sz w:val="16"/>
                <w:szCs w:val="16"/>
              </w:rPr>
            </w:pPr>
            <w:r w:rsidRPr="009655B7">
              <w:rPr>
                <w:sz w:val="16"/>
                <w:szCs w:val="16"/>
              </w:rPr>
              <w:t>(Adresse</w:t>
            </w:r>
            <w:r w:rsidR="00D245F1">
              <w:rPr>
                <w:sz w:val="16"/>
                <w:szCs w:val="16"/>
              </w:rPr>
              <w:t xml:space="preserve"> inkl. Gemarkung</w:t>
            </w:r>
            <w:r w:rsidRPr="009655B7">
              <w:rPr>
                <w:sz w:val="16"/>
                <w:szCs w:val="16"/>
              </w:rPr>
              <w:t xml:space="preserve">) </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215779" w:rsidRPr="009655B7" w:rsidTr="008533A6">
        <w:tc>
          <w:tcPr>
            <w:tcW w:w="2127" w:type="dxa"/>
            <w:tcBorders>
              <w:left w:val="single" w:sz="1" w:space="0" w:color="000000"/>
              <w:bottom w:val="single" w:sz="1" w:space="0" w:color="000000"/>
            </w:tcBorders>
            <w:shd w:val="clear" w:color="auto" w:fill="auto"/>
          </w:tcPr>
          <w:p w:rsidR="00215779" w:rsidRPr="009655B7" w:rsidRDefault="00215779" w:rsidP="008533A6">
            <w:pPr>
              <w:pStyle w:val="Default"/>
              <w:suppressAutoHyphens w:val="0"/>
              <w:rPr>
                <w:sz w:val="16"/>
                <w:szCs w:val="16"/>
              </w:rPr>
            </w:pPr>
            <w:r w:rsidRPr="009655B7">
              <w:rPr>
                <w:b/>
                <w:sz w:val="16"/>
                <w:szCs w:val="16"/>
              </w:rPr>
              <w:t>Geplanter Durchführungszei</w:t>
            </w:r>
            <w:r w:rsidRPr="009655B7">
              <w:rPr>
                <w:b/>
                <w:sz w:val="16"/>
                <w:szCs w:val="16"/>
              </w:rPr>
              <w:t>t</w:t>
            </w:r>
            <w:r w:rsidRPr="009655B7">
              <w:rPr>
                <w:b/>
                <w:sz w:val="16"/>
                <w:szCs w:val="16"/>
              </w:rPr>
              <w:t xml:space="preserve">raum </w:t>
            </w:r>
            <w:r w:rsidRPr="009655B7">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rsidR="00215779" w:rsidRPr="009655B7" w:rsidRDefault="00215779" w:rsidP="008533A6">
            <w:pPr>
              <w:pStyle w:val="TabellenInhalt"/>
              <w:suppressAutoHyphens w:val="0"/>
              <w:snapToGrid w:val="0"/>
              <w:rPr>
                <w:rFonts w:ascii="Calibri" w:hAnsi="Calibri" w:cs="Calibri"/>
                <w:sz w:val="16"/>
                <w:szCs w:val="16"/>
              </w:rPr>
            </w:pPr>
          </w:p>
        </w:tc>
      </w:tr>
      <w:tr w:rsidR="009655B7" w:rsidRPr="009655B7" w:rsidTr="008533A6">
        <w:tc>
          <w:tcPr>
            <w:tcW w:w="2127" w:type="dxa"/>
            <w:tcBorders>
              <w:left w:val="single" w:sz="1" w:space="0" w:color="000000"/>
              <w:bottom w:val="single" w:sz="1" w:space="0" w:color="000000"/>
            </w:tcBorders>
            <w:shd w:val="clear" w:color="auto" w:fill="auto"/>
          </w:tcPr>
          <w:p w:rsidR="009655B7" w:rsidRPr="009655B7" w:rsidRDefault="009655B7" w:rsidP="008533A6">
            <w:pPr>
              <w:pStyle w:val="Default"/>
              <w:suppressAutoHyphens w:val="0"/>
              <w:rPr>
                <w:b/>
                <w:sz w:val="16"/>
                <w:szCs w:val="16"/>
              </w:rPr>
            </w:pPr>
            <w:r w:rsidRPr="009655B7">
              <w:rPr>
                <w:b/>
                <w:sz w:val="16"/>
                <w:szCs w:val="16"/>
              </w:rPr>
              <w:t xml:space="preserve">Gesamtkosten </w:t>
            </w:r>
            <w:r w:rsidR="00FB29A7">
              <w:rPr>
                <w:b/>
                <w:sz w:val="16"/>
                <w:szCs w:val="16"/>
              </w:rPr>
              <w:t>(Bruttokosten)</w:t>
            </w:r>
          </w:p>
          <w:p w:rsidR="009655B7" w:rsidRPr="009655B7" w:rsidRDefault="009655B7" w:rsidP="008533A6">
            <w:pPr>
              <w:pStyle w:val="Default"/>
              <w:suppressAutoHyphens w:val="0"/>
              <w:rPr>
                <w:sz w:val="16"/>
                <w:szCs w:val="16"/>
              </w:rPr>
            </w:pPr>
            <w:r w:rsidRPr="009655B7">
              <w:rPr>
                <w:sz w:val="16"/>
                <w:szCs w:val="16"/>
              </w:rPr>
              <w:t>Nettokosten (</w:t>
            </w:r>
            <w:r w:rsidR="00BB48C2">
              <w:rPr>
                <w:sz w:val="16"/>
                <w:szCs w:val="16"/>
              </w:rPr>
              <w:t xml:space="preserve">nur </w:t>
            </w:r>
            <w:r w:rsidRPr="009655B7">
              <w:rPr>
                <w:sz w:val="16"/>
                <w:szCs w:val="16"/>
              </w:rPr>
              <w:t>wenn vo</w:t>
            </w:r>
            <w:r w:rsidRPr="009655B7">
              <w:rPr>
                <w:sz w:val="16"/>
                <w:szCs w:val="16"/>
              </w:rPr>
              <w:t>r</w:t>
            </w:r>
            <w:r w:rsidRPr="009655B7">
              <w:rPr>
                <w:sz w:val="16"/>
                <w:szCs w:val="16"/>
              </w:rPr>
              <w:t>steuerabzugsberechtigt)</w:t>
            </w:r>
          </w:p>
        </w:tc>
        <w:tc>
          <w:tcPr>
            <w:tcW w:w="7796" w:type="dxa"/>
            <w:tcBorders>
              <w:left w:val="single" w:sz="1" w:space="0" w:color="000000"/>
              <w:bottom w:val="single" w:sz="1" w:space="0" w:color="000000"/>
              <w:right w:val="single" w:sz="1"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6"/>
                <w:szCs w:val="16"/>
              </w:rPr>
            </w:pPr>
          </w:p>
        </w:tc>
      </w:tr>
      <w:tr w:rsidR="00985DE2" w:rsidRPr="009655B7" w:rsidTr="008533A6">
        <w:tc>
          <w:tcPr>
            <w:tcW w:w="2127" w:type="dxa"/>
            <w:tcBorders>
              <w:left w:val="single" w:sz="1" w:space="0" w:color="000000"/>
              <w:bottom w:val="single" w:sz="1" w:space="0" w:color="000000"/>
            </w:tcBorders>
            <w:shd w:val="clear" w:color="auto" w:fill="99CCFF"/>
          </w:tcPr>
          <w:p w:rsidR="00985DE2" w:rsidRPr="009655B7" w:rsidRDefault="00985DE2" w:rsidP="008533A6">
            <w:pPr>
              <w:pStyle w:val="Default"/>
              <w:suppressAutoHyphens w:val="0"/>
              <w:rPr>
                <w:b/>
                <w:color w:val="000080"/>
                <w:sz w:val="16"/>
                <w:szCs w:val="16"/>
              </w:rPr>
            </w:pPr>
            <w:r w:rsidRPr="009655B7">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rsidR="00985DE2" w:rsidRPr="009655B7" w:rsidRDefault="00985DE2" w:rsidP="008533A6">
            <w:pPr>
              <w:pStyle w:val="TabellenInhalt"/>
              <w:suppressAutoHyphens w:val="0"/>
              <w:snapToGrid w:val="0"/>
              <w:rPr>
                <w:rFonts w:ascii="Calibri" w:hAnsi="Calibri" w:cs="Calibri"/>
                <w:color w:val="000080"/>
                <w:sz w:val="16"/>
                <w:szCs w:val="16"/>
              </w:rPr>
            </w:pPr>
          </w:p>
        </w:tc>
      </w:tr>
    </w:tbl>
    <w:p w:rsidR="00F85C4F" w:rsidRPr="0050458A" w:rsidRDefault="00F85C4F">
      <w:pPr>
        <w:rPr>
          <w:rFonts w:ascii="Calibri" w:hAnsi="Calibri" w:cs="Calibri"/>
          <w:b/>
          <w:bCs/>
          <w:sz w:val="12"/>
          <w:szCs w:val="12"/>
        </w:rPr>
      </w:pPr>
    </w:p>
    <w:p w:rsidR="00F662DF" w:rsidRPr="003A4C7D" w:rsidRDefault="00F662DF">
      <w:pPr>
        <w:rPr>
          <w:sz w:val="2"/>
          <w:szCs w:val="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3496"/>
        <w:gridCol w:w="4017"/>
        <w:gridCol w:w="567"/>
        <w:gridCol w:w="567"/>
        <w:gridCol w:w="1276"/>
      </w:tblGrid>
      <w:tr w:rsidR="002707AD" w:rsidRPr="009655B7" w:rsidTr="002707AD">
        <w:tc>
          <w:tcPr>
            <w:tcW w:w="9923" w:type="dxa"/>
            <w:gridSpan w:val="5"/>
            <w:tcBorders>
              <w:top w:val="single" w:sz="2" w:space="0" w:color="000000"/>
              <w:left w:val="single" w:sz="2" w:space="0" w:color="000000"/>
              <w:bottom w:val="single" w:sz="2" w:space="0" w:color="000000"/>
              <w:right w:val="single" w:sz="2" w:space="0" w:color="000000"/>
            </w:tcBorders>
            <w:shd w:val="clear" w:color="auto" w:fill="E6E6FF"/>
          </w:tcPr>
          <w:p w:rsidR="002707AD" w:rsidRPr="009655B7" w:rsidRDefault="002707AD" w:rsidP="008533A6">
            <w:pPr>
              <w:pStyle w:val="TabellenInhalt"/>
              <w:suppressAutoHyphens w:val="0"/>
              <w:snapToGrid w:val="0"/>
              <w:rPr>
                <w:rFonts w:ascii="Calibri" w:hAnsi="Calibri" w:cs="Calibri"/>
                <w:sz w:val="16"/>
                <w:szCs w:val="16"/>
              </w:rPr>
            </w:pPr>
            <w:r w:rsidRPr="009655B7">
              <w:rPr>
                <w:rFonts w:ascii="Calibri" w:hAnsi="Calibri" w:cs="Calibri"/>
                <w:b/>
                <w:sz w:val="16"/>
                <w:szCs w:val="16"/>
              </w:rPr>
              <w:t>Erfüllung der Kohärenzkriterien</w:t>
            </w:r>
          </w:p>
        </w:tc>
      </w:tr>
      <w:tr w:rsidR="002707AD" w:rsidRPr="009655B7" w:rsidTr="0050458A">
        <w:tc>
          <w:tcPr>
            <w:tcW w:w="7513" w:type="dxa"/>
            <w:gridSpan w:val="2"/>
            <w:tcBorders>
              <w:top w:val="single" w:sz="2" w:space="0" w:color="000000"/>
              <w:left w:val="single" w:sz="2" w:space="0" w:color="000000"/>
              <w:bottom w:val="single" w:sz="2" w:space="0" w:color="000000"/>
              <w:right w:val="single" w:sz="2" w:space="0" w:color="000000"/>
            </w:tcBorders>
            <w:shd w:val="clear" w:color="auto" w:fill="E6E6FF"/>
          </w:tcPr>
          <w:p w:rsidR="002707AD" w:rsidRPr="009655B7" w:rsidRDefault="002707AD" w:rsidP="008533A6">
            <w:pPr>
              <w:pStyle w:val="Default"/>
              <w:suppressAutoHyphens w:val="0"/>
              <w:rPr>
                <w:sz w:val="14"/>
                <w:szCs w:val="14"/>
              </w:rPr>
            </w:pPr>
            <w:r w:rsidRPr="009655B7">
              <w:rPr>
                <w:sz w:val="14"/>
                <w:szCs w:val="14"/>
              </w:rPr>
              <w:t xml:space="preserve">Einzureichende Unterlagen </w:t>
            </w:r>
            <w:r w:rsidRPr="009655B7">
              <w:rPr>
                <w:b/>
                <w:sz w:val="14"/>
                <w:szCs w:val="14"/>
              </w:rPr>
              <w:t>zum Stichtag</w:t>
            </w:r>
            <w:r w:rsidRPr="009655B7">
              <w:rPr>
                <w:sz w:val="14"/>
                <w:szCs w:val="14"/>
              </w:rPr>
              <w:t xml:space="preserve"> des Aufrufes </w:t>
            </w:r>
          </w:p>
          <w:p w:rsidR="002707AD" w:rsidRPr="009655B7" w:rsidRDefault="002707AD" w:rsidP="008533A6">
            <w:pPr>
              <w:pStyle w:val="Default"/>
              <w:tabs>
                <w:tab w:val="left" w:pos="228"/>
              </w:tabs>
              <w:suppressAutoHyphens w:val="0"/>
              <w:rPr>
                <w:color w:val="auto"/>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E6E6FF"/>
            <w:vAlign w:val="center"/>
          </w:tcPr>
          <w:p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erfüllt</w:t>
            </w:r>
          </w:p>
        </w:tc>
        <w:tc>
          <w:tcPr>
            <w:tcW w:w="567" w:type="dxa"/>
            <w:tcBorders>
              <w:top w:val="single" w:sz="2" w:space="0" w:color="000000"/>
              <w:left w:val="single" w:sz="2" w:space="0" w:color="000000"/>
              <w:bottom w:val="single" w:sz="2" w:space="0" w:color="000000"/>
              <w:right w:val="single" w:sz="2" w:space="0" w:color="000000"/>
            </w:tcBorders>
            <w:shd w:val="clear" w:color="auto" w:fill="E6E6FF"/>
            <w:vAlign w:val="center"/>
          </w:tcPr>
          <w:p w:rsidR="002707AD" w:rsidRPr="009655B7" w:rsidRDefault="002707AD" w:rsidP="008533A6">
            <w:pPr>
              <w:pStyle w:val="TabellenInhalt"/>
              <w:suppressAutoHyphens w:val="0"/>
              <w:jc w:val="center"/>
              <w:rPr>
                <w:rFonts w:ascii="Calibri" w:hAnsi="Calibri" w:cs="Calibri"/>
                <w:b/>
                <w:sz w:val="14"/>
                <w:szCs w:val="14"/>
              </w:rPr>
            </w:pPr>
            <w:r w:rsidRPr="009655B7">
              <w:rPr>
                <w:rFonts w:ascii="Calibri" w:hAnsi="Calibri" w:cs="Calibri"/>
                <w:b/>
                <w:sz w:val="14"/>
                <w:szCs w:val="14"/>
              </w:rPr>
              <w:t>nicht erfüllt</w:t>
            </w:r>
          </w:p>
        </w:tc>
        <w:tc>
          <w:tcPr>
            <w:tcW w:w="1276" w:type="dxa"/>
            <w:tcBorders>
              <w:top w:val="single" w:sz="2" w:space="0" w:color="000000"/>
              <w:left w:val="single" w:sz="2" w:space="0" w:color="000000"/>
              <w:bottom w:val="single" w:sz="2" w:space="0" w:color="000000"/>
              <w:right w:val="single" w:sz="2" w:space="0" w:color="000000"/>
            </w:tcBorders>
            <w:shd w:val="clear" w:color="auto" w:fill="E6E6FF"/>
            <w:vAlign w:val="center"/>
          </w:tcPr>
          <w:p w:rsidR="002707AD" w:rsidRPr="009655B7" w:rsidRDefault="002707AD" w:rsidP="008533A6">
            <w:pPr>
              <w:pStyle w:val="TabellenInhalt"/>
              <w:suppressAutoHyphens w:val="0"/>
              <w:jc w:val="center"/>
              <w:rPr>
                <w:b/>
                <w:sz w:val="14"/>
                <w:szCs w:val="14"/>
              </w:rPr>
            </w:pPr>
            <w:r w:rsidRPr="009655B7">
              <w:rPr>
                <w:rFonts w:ascii="Calibri" w:hAnsi="Calibri" w:cs="Calibri"/>
                <w:b/>
                <w:sz w:val="14"/>
                <w:szCs w:val="14"/>
              </w:rPr>
              <w:t>nicht erforderlich/ trifft nicht zu</w:t>
            </w:r>
          </w:p>
        </w:tc>
      </w:tr>
      <w:tr w:rsidR="002707AD" w:rsidRPr="008533A6" w:rsidTr="002707AD">
        <w:tc>
          <w:tcPr>
            <w:tcW w:w="9923" w:type="dxa"/>
            <w:gridSpan w:val="5"/>
            <w:tcBorders>
              <w:top w:val="single" w:sz="2" w:space="0" w:color="000000"/>
              <w:left w:val="single" w:sz="2" w:space="0" w:color="000000"/>
              <w:bottom w:val="single" w:sz="2" w:space="0" w:color="000000"/>
              <w:right w:val="single" w:sz="2" w:space="0" w:color="000000"/>
            </w:tcBorders>
            <w:shd w:val="clear" w:color="auto" w:fill="E6E6FF"/>
          </w:tcPr>
          <w:p w:rsidR="002707AD" w:rsidRPr="008533A6" w:rsidRDefault="002707AD" w:rsidP="008533A6">
            <w:pPr>
              <w:pStyle w:val="TabellenInhalt"/>
              <w:suppressAutoHyphens w:val="0"/>
              <w:snapToGrid w:val="0"/>
              <w:rPr>
                <w:rFonts w:ascii="Calibri" w:hAnsi="Calibri" w:cs="Calibri"/>
                <w:sz w:val="16"/>
                <w:szCs w:val="16"/>
              </w:rPr>
            </w:pPr>
            <w:r w:rsidRPr="008533A6">
              <w:rPr>
                <w:rFonts w:ascii="Calibri" w:hAnsi="Calibri" w:cs="Calibri"/>
                <w:b/>
                <w:sz w:val="16"/>
                <w:szCs w:val="16"/>
              </w:rPr>
              <w:t>Allgemeine Kohärenzkriterien</w:t>
            </w:r>
          </w:p>
        </w:tc>
      </w:tr>
      <w:tr w:rsidR="003A4C7D" w:rsidRPr="009655B7" w:rsidTr="0050458A">
        <w:tc>
          <w:tcPr>
            <w:tcW w:w="7513" w:type="dxa"/>
            <w:gridSpan w:val="2"/>
            <w:tcBorders>
              <w:top w:val="single" w:sz="2" w:space="0" w:color="000000"/>
              <w:left w:val="single" w:sz="2" w:space="0" w:color="000000"/>
              <w:bottom w:val="single" w:sz="2" w:space="0" w:color="000000"/>
              <w:right w:val="single" w:sz="2" w:space="0" w:color="000000"/>
            </w:tcBorders>
            <w:shd w:val="clear" w:color="auto" w:fill="auto"/>
          </w:tcPr>
          <w:p w:rsidR="003A4C7D" w:rsidRPr="009655B7" w:rsidRDefault="003A4C7D" w:rsidP="008533A6">
            <w:pPr>
              <w:pStyle w:val="Default"/>
              <w:tabs>
                <w:tab w:val="left" w:pos="228"/>
              </w:tabs>
              <w:suppressAutoHyphens w:val="0"/>
              <w:rPr>
                <w:b/>
                <w:sz w:val="14"/>
                <w:szCs w:val="14"/>
              </w:rPr>
            </w:pPr>
            <w:r w:rsidRPr="009655B7">
              <w:rPr>
                <w:color w:val="auto"/>
                <w:sz w:val="14"/>
                <w:szCs w:val="14"/>
              </w:rPr>
              <w:t xml:space="preserve">genaue </w:t>
            </w:r>
            <w:r w:rsidRPr="009655B7">
              <w:rPr>
                <w:b/>
                <w:bCs/>
                <w:color w:val="auto"/>
                <w:sz w:val="14"/>
                <w:szCs w:val="14"/>
              </w:rPr>
              <w:t xml:space="preserve">Beschreibung des Vorhabens </w:t>
            </w:r>
            <w:r w:rsidRPr="009655B7">
              <w:rPr>
                <w:color w:val="auto"/>
                <w:sz w:val="14"/>
                <w:szCs w:val="14"/>
              </w:rPr>
              <w:t>mit Ziel</w:t>
            </w:r>
            <w:r w:rsidR="00C931DC" w:rsidRPr="009655B7">
              <w:rPr>
                <w:color w:val="auto"/>
                <w:sz w:val="14"/>
                <w:szCs w:val="14"/>
              </w:rPr>
              <w:t xml:space="preserve">stellung, Bestandteilen, </w:t>
            </w:r>
            <w:r w:rsidRPr="009655B7">
              <w:rPr>
                <w:color w:val="auto"/>
                <w:sz w:val="14"/>
                <w:szCs w:val="14"/>
              </w:rPr>
              <w:t>Umfang</w:t>
            </w:r>
            <w:r w:rsidR="00C931DC" w:rsidRPr="009655B7">
              <w:rPr>
                <w:color w:val="auto"/>
                <w:sz w:val="14"/>
                <w:szCs w:val="14"/>
              </w:rPr>
              <w:t xml:space="preserve"> </w:t>
            </w:r>
            <w:r w:rsidR="00AC45BF" w:rsidRPr="009655B7">
              <w:rPr>
                <w:color w:val="auto"/>
                <w:sz w:val="14"/>
                <w:szCs w:val="14"/>
              </w:rPr>
              <w:t xml:space="preserve">und </w:t>
            </w:r>
            <w:r w:rsidR="00C931DC" w:rsidRPr="009655B7">
              <w:rPr>
                <w:color w:val="auto"/>
                <w:sz w:val="14"/>
                <w:szCs w:val="14"/>
              </w:rPr>
              <w:t>Bedarf</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rsidTr="0050458A">
        <w:tc>
          <w:tcPr>
            <w:tcW w:w="7513" w:type="dxa"/>
            <w:gridSpan w:val="2"/>
            <w:tcBorders>
              <w:top w:val="single" w:sz="2" w:space="0" w:color="000000"/>
              <w:left w:val="single" w:sz="1" w:space="0" w:color="000000"/>
              <w:bottom w:val="single" w:sz="1" w:space="0" w:color="000000"/>
            </w:tcBorders>
            <w:shd w:val="clear" w:color="auto" w:fill="auto"/>
          </w:tcPr>
          <w:p w:rsidR="003A4C7D" w:rsidRPr="009655B7" w:rsidRDefault="0050458A" w:rsidP="0050458A">
            <w:pPr>
              <w:pStyle w:val="AAufzhlung1"/>
              <w:numPr>
                <w:ilvl w:val="0"/>
                <w:numId w:val="0"/>
              </w:numPr>
              <w:suppressAutoHyphens w:val="0"/>
              <w:spacing w:before="0" w:after="0" w:line="240" w:lineRule="auto"/>
              <w:rPr>
                <w:rFonts w:ascii="Calibri" w:hAnsi="Calibri" w:cs="Calibri"/>
                <w:sz w:val="14"/>
                <w:szCs w:val="14"/>
              </w:rPr>
            </w:pPr>
            <w:r w:rsidRPr="009D7DCB">
              <w:rPr>
                <w:rFonts w:ascii="Calibri" w:hAnsi="Calibri" w:cs="Calibri"/>
                <w:b/>
                <w:sz w:val="14"/>
                <w:szCs w:val="14"/>
              </w:rPr>
              <w:t>Nachweis der Eigenmittel</w:t>
            </w:r>
            <w:r w:rsidRPr="009D7DCB">
              <w:rPr>
                <w:rFonts w:ascii="Calibri" w:hAnsi="Calibri" w:cs="Calibri"/>
                <w:sz w:val="14"/>
                <w:szCs w:val="14"/>
              </w:rPr>
              <w:t xml:space="preserve"> ab einem Eigenanteil von 10.000 € durch Kontoauszüge, Kreditbereitschaftserklärung o</w:t>
            </w:r>
            <w:r>
              <w:rPr>
                <w:rFonts w:ascii="Calibri" w:hAnsi="Calibri" w:cs="Calibri"/>
                <w:sz w:val="14"/>
                <w:szCs w:val="14"/>
              </w:rPr>
              <w:t xml:space="preserve">der andere geeignete Unterlagen; </w:t>
            </w:r>
            <w:r w:rsidRPr="009D7DCB">
              <w:rPr>
                <w:rFonts w:ascii="Calibri" w:hAnsi="Calibri" w:cs="Calibri"/>
                <w:b/>
                <w:sz w:val="14"/>
                <w:szCs w:val="14"/>
              </w:rPr>
              <w:t>Nachweis der Vorfinanzierung</w:t>
            </w:r>
            <w:r w:rsidRPr="009D7DCB">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r>
              <w:rPr>
                <w:rFonts w:ascii="Calibri" w:hAnsi="Calibri" w:cs="Calibri"/>
                <w:sz w:val="14"/>
                <w:szCs w:val="14"/>
              </w:rPr>
              <w:t xml:space="preserve"> </w:t>
            </w:r>
            <w:r w:rsidRPr="009D7DCB">
              <w:rPr>
                <w:rFonts w:ascii="Calibri" w:hAnsi="Calibri" w:cs="Calibri"/>
                <w:sz w:val="14"/>
                <w:szCs w:val="14"/>
              </w:rPr>
              <w:t>(außer bei Gebietskörperschaften)</w:t>
            </w:r>
          </w:p>
        </w:tc>
        <w:tc>
          <w:tcPr>
            <w:tcW w:w="567" w:type="dxa"/>
            <w:tcBorders>
              <w:top w:val="single" w:sz="2" w:space="0" w:color="000000"/>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rsidTr="0050458A">
        <w:tc>
          <w:tcPr>
            <w:tcW w:w="7513" w:type="dxa"/>
            <w:gridSpan w:val="2"/>
            <w:tcBorders>
              <w:left w:val="single" w:sz="1" w:space="0" w:color="000000"/>
              <w:bottom w:val="single" w:sz="1" w:space="0" w:color="000000"/>
            </w:tcBorders>
            <w:shd w:val="clear" w:color="auto" w:fill="auto"/>
          </w:tcPr>
          <w:p w:rsidR="003A4C7D" w:rsidRPr="009655B7" w:rsidRDefault="003A4C7D" w:rsidP="008533A6">
            <w:pPr>
              <w:pStyle w:val="Default"/>
              <w:suppressAutoHyphens w:val="0"/>
              <w:rPr>
                <w:color w:val="auto"/>
                <w:sz w:val="14"/>
                <w:szCs w:val="14"/>
              </w:rPr>
            </w:pPr>
            <w:r w:rsidRPr="009655B7">
              <w:rPr>
                <w:rFonts w:eastAsia="Verdana"/>
                <w:b/>
                <w:bCs/>
                <w:color w:val="auto"/>
                <w:sz w:val="14"/>
                <w:szCs w:val="14"/>
              </w:rPr>
              <w:t xml:space="preserve">Trägerschaft: </w:t>
            </w:r>
            <w:r w:rsidRPr="009655B7">
              <w:rPr>
                <w:color w:val="auto"/>
                <w:sz w:val="14"/>
                <w:szCs w:val="14"/>
              </w:rPr>
              <w:t>Angaben zur Rechtsform des Vorhabenträgers</w:t>
            </w:r>
            <w:r w:rsidRPr="009655B7">
              <w:rPr>
                <w:rFonts w:eastAsia="Verdana"/>
                <w:color w:val="auto"/>
                <w:sz w:val="14"/>
                <w:szCs w:val="14"/>
              </w:rPr>
              <w:t xml:space="preserve">, Nachweis über die entsprechende Kompetenz zur Durchführung des Vorhabens </w:t>
            </w:r>
            <w:r w:rsidRPr="009655B7">
              <w:rPr>
                <w:rFonts w:eastAsia="Times New Roman"/>
                <w:color w:val="auto"/>
                <w:kern w:val="0"/>
                <w:sz w:val="14"/>
                <w:szCs w:val="14"/>
                <w:lang w:eastAsia="de-DE" w:bidi="ar-SA"/>
              </w:rPr>
              <w:t>(z.B. Auszug Gewerbe- oder Vereinsregister, Vereinssatzung) außer bei Gebietskörperschaften und natürlichen Pers</w:t>
            </w:r>
            <w:r w:rsidRPr="009655B7">
              <w:rPr>
                <w:rFonts w:eastAsia="Times New Roman"/>
                <w:color w:val="auto"/>
                <w:kern w:val="0"/>
                <w:sz w:val="14"/>
                <w:szCs w:val="14"/>
                <w:lang w:eastAsia="de-DE" w:bidi="ar-SA"/>
              </w:rPr>
              <w:t>o</w:t>
            </w:r>
            <w:r w:rsidRPr="009655B7">
              <w:rPr>
                <w:rFonts w:eastAsia="Times New Roman"/>
                <w:color w:val="auto"/>
                <w:kern w:val="0"/>
                <w:sz w:val="14"/>
                <w:szCs w:val="14"/>
                <w:lang w:eastAsia="de-DE" w:bidi="ar-SA"/>
              </w:rPr>
              <w:t>nen</w:t>
            </w: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1" w:space="0" w:color="000000"/>
              <w:right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rsidTr="0050458A">
        <w:tc>
          <w:tcPr>
            <w:tcW w:w="7513" w:type="dxa"/>
            <w:gridSpan w:val="2"/>
            <w:tcBorders>
              <w:left w:val="single" w:sz="1" w:space="0" w:color="000000"/>
              <w:bottom w:val="single" w:sz="1" w:space="0" w:color="000000"/>
            </w:tcBorders>
            <w:shd w:val="clear" w:color="auto" w:fill="auto"/>
          </w:tcPr>
          <w:p w:rsidR="003A4C7D" w:rsidRPr="009655B7" w:rsidRDefault="003A4C7D" w:rsidP="008533A6">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9655B7">
              <w:rPr>
                <w:rFonts w:ascii="Calibri" w:eastAsia="Calibri" w:hAnsi="Calibri" w:cs="Calibri"/>
                <w:b/>
                <w:sz w:val="14"/>
                <w:szCs w:val="14"/>
              </w:rPr>
              <w:t>Erklärung des Vorhabenträgers</w:t>
            </w:r>
            <w:r w:rsidRPr="009655B7">
              <w:rPr>
                <w:rFonts w:ascii="Calibri" w:eastAsia="Calibri" w:hAnsi="Calibri" w:cs="Calibri"/>
                <w:sz w:val="14"/>
                <w:szCs w:val="14"/>
              </w:rPr>
              <w:t>, dass mit der Maßnahme erst nach Bestätigung der Einreichung des Antrages bei der Bewill</w:t>
            </w:r>
            <w:r w:rsidRPr="009655B7">
              <w:rPr>
                <w:rFonts w:ascii="Calibri" w:eastAsia="Calibri" w:hAnsi="Calibri" w:cs="Calibri"/>
                <w:sz w:val="14"/>
                <w:szCs w:val="14"/>
              </w:rPr>
              <w:t>i</w:t>
            </w:r>
            <w:r w:rsidRPr="009655B7">
              <w:rPr>
                <w:rFonts w:ascii="Calibri" w:eastAsia="Calibri" w:hAnsi="Calibri" w:cs="Calibri"/>
                <w:sz w:val="14"/>
                <w:szCs w:val="14"/>
              </w:rPr>
              <w:t>gungsbehörde begonnen wird</w:t>
            </w: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1" w:space="0" w:color="000000"/>
              <w:right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r>
      <w:tr w:rsidR="003A4C7D" w:rsidRPr="009655B7" w:rsidTr="0050458A">
        <w:tc>
          <w:tcPr>
            <w:tcW w:w="7513" w:type="dxa"/>
            <w:gridSpan w:val="2"/>
            <w:tcBorders>
              <w:left w:val="single" w:sz="1" w:space="0" w:color="000000"/>
              <w:bottom w:val="single" w:sz="1" w:space="0" w:color="000000"/>
            </w:tcBorders>
            <w:shd w:val="clear" w:color="auto" w:fill="auto"/>
          </w:tcPr>
          <w:p w:rsidR="003A4C7D" w:rsidRPr="00573511" w:rsidRDefault="003A4C7D" w:rsidP="008533A6">
            <w:pPr>
              <w:pStyle w:val="AAufzhlung1"/>
              <w:numPr>
                <w:ilvl w:val="0"/>
                <w:numId w:val="0"/>
              </w:numPr>
              <w:tabs>
                <w:tab w:val="left" w:pos="228"/>
                <w:tab w:val="num" w:pos="512"/>
              </w:tabs>
              <w:suppressAutoHyphens w:val="0"/>
              <w:spacing w:before="0" w:after="0" w:line="240" w:lineRule="auto"/>
              <w:rPr>
                <w:rFonts w:ascii="Calibri" w:eastAsia="Calibri" w:hAnsi="Calibri" w:cs="Calibri"/>
                <w:sz w:val="14"/>
                <w:szCs w:val="14"/>
              </w:rPr>
            </w:pPr>
            <w:r w:rsidRPr="009655B7">
              <w:rPr>
                <w:rFonts w:ascii="Calibri" w:eastAsia="Verdana" w:hAnsi="Calibri" w:cs="Calibri"/>
                <w:b/>
                <w:bCs/>
                <w:sz w:val="14"/>
                <w:szCs w:val="14"/>
              </w:rPr>
              <w:t>Mehrwert im Vergleich zu den Standardmaßnahmen</w:t>
            </w:r>
            <w:r w:rsidR="00573511">
              <w:rPr>
                <w:rFonts w:ascii="Calibri" w:eastAsia="Verdana" w:hAnsi="Calibri" w:cs="Calibri"/>
                <w:b/>
                <w:bCs/>
                <w:sz w:val="14"/>
                <w:szCs w:val="14"/>
              </w:rPr>
              <w:t xml:space="preserve"> </w:t>
            </w:r>
            <w:r w:rsidR="00573511">
              <w:rPr>
                <w:rFonts w:ascii="Calibri" w:eastAsia="Verdana" w:hAnsi="Calibri" w:cs="Calibri"/>
                <w:bCs/>
                <w:sz w:val="14"/>
                <w:szCs w:val="14"/>
              </w:rPr>
              <w:t>(vgl. S. 2)</w:t>
            </w: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1" w:space="0" w:color="000000"/>
              <w:right w:val="single" w:sz="1" w:space="0" w:color="000000"/>
            </w:tcBorders>
            <w:shd w:val="clear" w:color="auto" w:fill="auto"/>
          </w:tcPr>
          <w:p w:rsidR="003A4C7D" w:rsidRPr="009655B7" w:rsidRDefault="003A4C7D" w:rsidP="008533A6">
            <w:pPr>
              <w:pStyle w:val="TabellenInhalt"/>
              <w:suppressAutoHyphens w:val="0"/>
              <w:snapToGrid w:val="0"/>
              <w:rPr>
                <w:rFonts w:ascii="Calibri" w:hAnsi="Calibri" w:cs="Calibri"/>
                <w:sz w:val="14"/>
                <w:szCs w:val="14"/>
              </w:rPr>
            </w:pPr>
          </w:p>
        </w:tc>
      </w:tr>
      <w:tr w:rsidR="00321C64" w:rsidRPr="009655B7" w:rsidTr="00B950FD">
        <w:tc>
          <w:tcPr>
            <w:tcW w:w="9923" w:type="dxa"/>
            <w:gridSpan w:val="5"/>
            <w:tcBorders>
              <w:left w:val="single" w:sz="1" w:space="0" w:color="000000"/>
              <w:bottom w:val="single" w:sz="1" w:space="0" w:color="000000"/>
              <w:right w:val="single" w:sz="1" w:space="0" w:color="000000"/>
            </w:tcBorders>
            <w:shd w:val="clear" w:color="auto" w:fill="E6E6FF"/>
          </w:tcPr>
          <w:p w:rsidR="00321C64" w:rsidRPr="009655B7" w:rsidRDefault="005029CD" w:rsidP="008533A6">
            <w:pPr>
              <w:pStyle w:val="TabellenInhalt"/>
              <w:suppressAutoHyphens w:val="0"/>
              <w:snapToGrid w:val="0"/>
              <w:rPr>
                <w:rFonts w:ascii="Calibri" w:hAnsi="Calibri" w:cs="Calibri"/>
                <w:b/>
                <w:sz w:val="14"/>
                <w:szCs w:val="14"/>
              </w:rPr>
            </w:pPr>
            <w:proofErr w:type="spellStart"/>
            <w:r w:rsidRPr="009655B7">
              <w:rPr>
                <w:rFonts w:ascii="Calibri" w:hAnsi="Calibri" w:cs="Calibri"/>
                <w:b/>
                <w:sz w:val="14"/>
                <w:szCs w:val="14"/>
              </w:rPr>
              <w:t>M</w:t>
            </w:r>
            <w:r w:rsidR="00B950FD" w:rsidRPr="009655B7">
              <w:rPr>
                <w:rFonts w:ascii="Calibri" w:hAnsi="Calibri" w:cs="Calibri"/>
                <w:b/>
                <w:sz w:val="14"/>
                <w:szCs w:val="14"/>
              </w:rPr>
              <w:t>aßnahmespezifische</w:t>
            </w:r>
            <w:proofErr w:type="spellEnd"/>
            <w:r w:rsidR="00B950FD" w:rsidRPr="009655B7">
              <w:rPr>
                <w:rFonts w:ascii="Calibri" w:hAnsi="Calibri" w:cs="Calibri"/>
                <w:b/>
                <w:sz w:val="14"/>
                <w:szCs w:val="14"/>
              </w:rPr>
              <w:t xml:space="preserve"> </w:t>
            </w:r>
            <w:r w:rsidR="00321C64" w:rsidRPr="009655B7">
              <w:rPr>
                <w:rFonts w:ascii="Calibri" w:hAnsi="Calibri" w:cs="Calibri"/>
                <w:b/>
                <w:sz w:val="14"/>
                <w:szCs w:val="14"/>
              </w:rPr>
              <w:t>Kohärenzkriterien</w:t>
            </w:r>
          </w:p>
        </w:tc>
      </w:tr>
      <w:tr w:rsidR="002B4D4A" w:rsidRPr="009655B7" w:rsidTr="0050458A">
        <w:tc>
          <w:tcPr>
            <w:tcW w:w="7513" w:type="dxa"/>
            <w:gridSpan w:val="2"/>
            <w:tcBorders>
              <w:left w:val="single" w:sz="1" w:space="0" w:color="000000"/>
              <w:bottom w:val="single" w:sz="1" w:space="0" w:color="000000"/>
            </w:tcBorders>
            <w:shd w:val="clear" w:color="auto" w:fill="auto"/>
          </w:tcPr>
          <w:p w:rsidR="002B4D4A" w:rsidRPr="009655B7" w:rsidRDefault="002B4D4A" w:rsidP="008533A6">
            <w:pPr>
              <w:pStyle w:val="Default"/>
              <w:tabs>
                <w:tab w:val="left" w:pos="228"/>
              </w:tabs>
              <w:suppressAutoHyphens w:val="0"/>
              <w:rPr>
                <w:b/>
                <w:sz w:val="14"/>
                <w:szCs w:val="14"/>
              </w:rPr>
            </w:pPr>
            <w:r w:rsidRPr="009655B7">
              <w:rPr>
                <w:b/>
                <w:sz w:val="14"/>
                <w:szCs w:val="14"/>
              </w:rPr>
              <w:t>Lageplan</w:t>
            </w:r>
          </w:p>
        </w:tc>
        <w:tc>
          <w:tcPr>
            <w:tcW w:w="567" w:type="dxa"/>
            <w:tcBorders>
              <w:left w:val="single" w:sz="1" w:space="0" w:color="000000"/>
              <w:bottom w:val="single" w:sz="1" w:space="0" w:color="000000"/>
            </w:tcBorders>
            <w:shd w:val="clear" w:color="auto" w:fill="auto"/>
          </w:tcPr>
          <w:p w:rsidR="002B4D4A" w:rsidRPr="009655B7" w:rsidRDefault="002B4D4A"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2B4D4A" w:rsidRPr="009655B7" w:rsidRDefault="002B4D4A"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1" w:space="0" w:color="000000"/>
              <w:right w:val="single" w:sz="1" w:space="0" w:color="000000"/>
            </w:tcBorders>
            <w:shd w:val="clear" w:color="auto" w:fill="auto"/>
          </w:tcPr>
          <w:p w:rsidR="002B4D4A" w:rsidRPr="009655B7" w:rsidRDefault="002B4D4A" w:rsidP="008533A6">
            <w:pPr>
              <w:pStyle w:val="TabellenInhalt"/>
              <w:suppressAutoHyphens w:val="0"/>
              <w:snapToGrid w:val="0"/>
              <w:rPr>
                <w:rFonts w:ascii="Calibri" w:hAnsi="Calibri" w:cs="Calibri"/>
                <w:sz w:val="14"/>
                <w:szCs w:val="14"/>
              </w:rPr>
            </w:pPr>
          </w:p>
        </w:tc>
      </w:tr>
      <w:tr w:rsidR="009655B7" w:rsidRPr="009655B7" w:rsidTr="0050458A">
        <w:tc>
          <w:tcPr>
            <w:tcW w:w="7513" w:type="dxa"/>
            <w:gridSpan w:val="2"/>
            <w:tcBorders>
              <w:left w:val="single" w:sz="1" w:space="0" w:color="000000"/>
              <w:bottom w:val="single" w:sz="2" w:space="0" w:color="000000"/>
            </w:tcBorders>
            <w:shd w:val="clear" w:color="auto" w:fill="auto"/>
          </w:tcPr>
          <w:p w:rsidR="009655B7" w:rsidRPr="00DF076F" w:rsidRDefault="008727BC" w:rsidP="008533A6">
            <w:pPr>
              <w:pStyle w:val="Default"/>
              <w:tabs>
                <w:tab w:val="left" w:pos="228"/>
              </w:tabs>
              <w:suppressAutoHyphens w:val="0"/>
              <w:rPr>
                <w:rFonts w:asciiTheme="minorHAnsi" w:hAnsiTheme="minorHAnsi"/>
                <w:b/>
                <w:color w:val="002060"/>
                <w:sz w:val="14"/>
                <w:szCs w:val="14"/>
              </w:rPr>
            </w:pPr>
            <w:r w:rsidRPr="00DF076F">
              <w:rPr>
                <w:b/>
                <w:color w:val="auto"/>
                <w:sz w:val="14"/>
                <w:szCs w:val="14"/>
              </w:rPr>
              <w:t xml:space="preserve">Eigentumsnachweis </w:t>
            </w:r>
            <w:r w:rsidRPr="00DF076F">
              <w:rPr>
                <w:rFonts w:eastAsia="Times New Roman"/>
                <w:color w:val="auto"/>
                <w:kern w:val="0"/>
                <w:sz w:val="14"/>
                <w:szCs w:val="14"/>
                <w:lang w:eastAsia="de-DE" w:bidi="ar-SA"/>
              </w:rPr>
              <w:t xml:space="preserve">(Grundbuchauszug bzw. </w:t>
            </w:r>
            <w:r w:rsidRPr="00DF076F">
              <w:rPr>
                <w:color w:val="auto"/>
                <w:sz w:val="14"/>
                <w:szCs w:val="14"/>
              </w:rPr>
              <w:t>mindestens</w:t>
            </w:r>
            <w:r w:rsidRPr="00DF076F">
              <w:rPr>
                <w:b/>
                <w:color w:val="auto"/>
                <w:sz w:val="14"/>
                <w:szCs w:val="14"/>
              </w:rPr>
              <w:t xml:space="preserve"> </w:t>
            </w:r>
            <w:r w:rsidRPr="00DF076F">
              <w:rPr>
                <w:color w:val="auto"/>
                <w:sz w:val="14"/>
                <w:szCs w:val="14"/>
              </w:rPr>
              <w:t xml:space="preserve">notarieller Kaufvertrag mit Auflassung zum Grundbucheintrag </w:t>
            </w:r>
            <w:r w:rsidR="00705C3B">
              <w:rPr>
                <w:color w:val="auto"/>
                <w:sz w:val="14"/>
                <w:szCs w:val="14"/>
              </w:rPr>
              <w:t xml:space="preserve">oder Erbbaupachtvertrag </w:t>
            </w:r>
            <w:r w:rsidRPr="00DF076F">
              <w:rPr>
                <w:color w:val="auto"/>
                <w:sz w:val="14"/>
                <w:szCs w:val="14"/>
              </w:rPr>
              <w:t>oder</w:t>
            </w:r>
            <w:r w:rsidRPr="00DF076F">
              <w:rPr>
                <w:b/>
                <w:color w:val="auto"/>
                <w:sz w:val="14"/>
                <w:szCs w:val="14"/>
              </w:rPr>
              <w:t xml:space="preserve"> </w:t>
            </w:r>
            <w:r w:rsidRPr="00DF076F">
              <w:rPr>
                <w:color w:val="auto"/>
                <w:sz w:val="14"/>
                <w:szCs w:val="14"/>
              </w:rPr>
              <w:t>Pachtvertrag</w:t>
            </w:r>
            <w:r w:rsidRPr="00DF076F">
              <w:rPr>
                <w:rFonts w:asciiTheme="minorHAnsi" w:hAnsiTheme="minorHAnsi"/>
                <w:color w:val="auto"/>
                <w:sz w:val="14"/>
                <w:szCs w:val="14"/>
              </w:rPr>
              <w:t>)</w:t>
            </w:r>
            <w:r w:rsidRPr="00DF076F">
              <w:rPr>
                <w:rFonts w:asciiTheme="minorHAnsi" w:hAnsiTheme="minorHAnsi"/>
                <w:b/>
                <w:color w:val="002060"/>
                <w:sz w:val="14"/>
                <w:szCs w:val="14"/>
              </w:rPr>
              <w:t xml:space="preserve"> </w:t>
            </w:r>
            <w:r w:rsidRPr="00DF076F">
              <w:rPr>
                <w:rFonts w:asciiTheme="minorHAnsi" w:hAnsiTheme="minorHAnsi"/>
                <w:color w:val="auto"/>
                <w:sz w:val="14"/>
                <w:szCs w:val="14"/>
              </w:rPr>
              <w:t>einschließlich der</w:t>
            </w:r>
            <w:r w:rsidRPr="00DF076F">
              <w:rPr>
                <w:rFonts w:asciiTheme="minorHAnsi" w:hAnsiTheme="minorHAnsi"/>
                <w:b/>
                <w:color w:val="auto"/>
                <w:sz w:val="14"/>
                <w:szCs w:val="14"/>
              </w:rPr>
              <w:t xml:space="preserve"> </w:t>
            </w:r>
            <w:r w:rsidRPr="00DF076F">
              <w:rPr>
                <w:rFonts w:asciiTheme="minorHAnsi" w:hAnsiTheme="minorHAnsi"/>
                <w:b/>
                <w:sz w:val="14"/>
                <w:szCs w:val="14"/>
                <w:lang w:eastAsia="de-DE"/>
              </w:rPr>
              <w:t>Flurkarte des Katasteramtes</w:t>
            </w:r>
            <w:r>
              <w:rPr>
                <w:rFonts w:asciiTheme="minorHAnsi" w:hAnsiTheme="minorHAnsi"/>
                <w:b/>
                <w:sz w:val="14"/>
                <w:szCs w:val="14"/>
                <w:lang w:eastAsia="de-DE"/>
              </w:rPr>
              <w:t xml:space="preserve"> </w:t>
            </w:r>
            <w:r w:rsidRPr="00BB4991">
              <w:rPr>
                <w:sz w:val="14"/>
                <w:szCs w:val="14"/>
              </w:rPr>
              <w:t>bzw.</w:t>
            </w:r>
            <w:r>
              <w:rPr>
                <w:b/>
                <w:sz w:val="14"/>
                <w:szCs w:val="14"/>
              </w:rPr>
              <w:t xml:space="preserve"> </w:t>
            </w:r>
            <w:r w:rsidR="008533A6">
              <w:rPr>
                <w:b/>
                <w:sz w:val="14"/>
                <w:szCs w:val="14"/>
              </w:rPr>
              <w:t xml:space="preserve">bei Pachtvertrag </w:t>
            </w:r>
            <w:r w:rsidRPr="003D31CF">
              <w:rPr>
                <w:sz w:val="14"/>
                <w:szCs w:val="14"/>
              </w:rPr>
              <w:t>Einverständniserkl</w:t>
            </w:r>
            <w:r w:rsidRPr="003D31CF">
              <w:rPr>
                <w:sz w:val="14"/>
                <w:szCs w:val="14"/>
              </w:rPr>
              <w:t>ä</w:t>
            </w:r>
            <w:r w:rsidRPr="003D31CF">
              <w:rPr>
                <w:sz w:val="14"/>
                <w:szCs w:val="14"/>
              </w:rPr>
              <w:t xml:space="preserve">rung des Eigentümers </w:t>
            </w:r>
            <w:r>
              <w:rPr>
                <w:sz w:val="14"/>
                <w:szCs w:val="14"/>
              </w:rPr>
              <w:t>zur Durchführung des Vorhabens</w:t>
            </w:r>
          </w:p>
        </w:tc>
        <w:tc>
          <w:tcPr>
            <w:tcW w:w="567" w:type="dxa"/>
            <w:tcBorders>
              <w:left w:val="single" w:sz="1" w:space="0" w:color="000000"/>
              <w:bottom w:val="single" w:sz="2"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2"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2" w:space="0" w:color="000000"/>
              <w:right w:val="single" w:sz="1"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r>
      <w:tr w:rsidR="004B782F" w:rsidRPr="009655B7" w:rsidTr="0050458A">
        <w:tc>
          <w:tcPr>
            <w:tcW w:w="7513" w:type="dxa"/>
            <w:gridSpan w:val="2"/>
            <w:tcBorders>
              <w:left w:val="single" w:sz="1" w:space="0" w:color="000000"/>
              <w:bottom w:val="single" w:sz="2" w:space="0" w:color="000000"/>
            </w:tcBorders>
            <w:shd w:val="clear" w:color="auto" w:fill="auto"/>
          </w:tcPr>
          <w:p w:rsidR="004B782F" w:rsidRPr="009655B7" w:rsidRDefault="004B782F" w:rsidP="008533A6">
            <w:pPr>
              <w:pStyle w:val="Default"/>
              <w:tabs>
                <w:tab w:val="left" w:pos="228"/>
              </w:tabs>
              <w:suppressAutoHyphens w:val="0"/>
              <w:rPr>
                <w:rFonts w:asciiTheme="minorHAnsi" w:hAnsiTheme="minorHAnsi"/>
                <w:bCs/>
                <w:color w:val="auto"/>
                <w:sz w:val="14"/>
                <w:szCs w:val="14"/>
              </w:rPr>
            </w:pPr>
            <w:r w:rsidRPr="009655B7">
              <w:rPr>
                <w:rFonts w:asciiTheme="minorHAnsi" w:hAnsiTheme="minorHAnsi"/>
                <w:b/>
                <w:color w:val="auto"/>
                <w:sz w:val="14"/>
                <w:szCs w:val="14"/>
              </w:rPr>
              <w:t>Kostenvoranschläge/ detaillierte Kostenberechnungen</w:t>
            </w:r>
            <w:r w:rsidRPr="009655B7">
              <w:rPr>
                <w:rFonts w:asciiTheme="minorHAnsi" w:hAnsiTheme="minorHAnsi"/>
                <w:color w:val="auto"/>
                <w:sz w:val="14"/>
                <w:szCs w:val="14"/>
              </w:rPr>
              <w:t xml:space="preserve"> mit Mengenangaben für die Bestandteile des Vorhabens nach Gewerken  </w:t>
            </w:r>
          </w:p>
        </w:tc>
        <w:tc>
          <w:tcPr>
            <w:tcW w:w="567" w:type="dxa"/>
            <w:tcBorders>
              <w:left w:val="single" w:sz="1" w:space="0" w:color="000000"/>
              <w:bottom w:val="single" w:sz="2" w:space="0" w:color="000000"/>
            </w:tcBorders>
            <w:shd w:val="clear" w:color="auto" w:fill="auto"/>
          </w:tcPr>
          <w:p w:rsidR="004B782F" w:rsidRPr="009655B7" w:rsidRDefault="004B782F" w:rsidP="008533A6">
            <w:pPr>
              <w:pStyle w:val="TabellenInhalt"/>
              <w:suppressAutoHyphens w:val="0"/>
              <w:snapToGrid w:val="0"/>
              <w:rPr>
                <w:rFonts w:ascii="Calibri" w:hAnsi="Calibri" w:cs="Calibri"/>
                <w:sz w:val="14"/>
                <w:szCs w:val="14"/>
              </w:rPr>
            </w:pPr>
          </w:p>
        </w:tc>
        <w:tc>
          <w:tcPr>
            <w:tcW w:w="567" w:type="dxa"/>
            <w:tcBorders>
              <w:left w:val="single" w:sz="1" w:space="0" w:color="000000"/>
              <w:bottom w:val="single" w:sz="2" w:space="0" w:color="000000"/>
            </w:tcBorders>
            <w:shd w:val="clear" w:color="auto" w:fill="auto"/>
          </w:tcPr>
          <w:p w:rsidR="004B782F" w:rsidRPr="009655B7" w:rsidRDefault="004B782F" w:rsidP="008533A6">
            <w:pPr>
              <w:pStyle w:val="TabellenInhalt"/>
              <w:suppressAutoHyphens w:val="0"/>
              <w:snapToGrid w:val="0"/>
              <w:rPr>
                <w:rFonts w:ascii="Calibri" w:hAnsi="Calibri" w:cs="Calibri"/>
                <w:sz w:val="14"/>
                <w:szCs w:val="14"/>
              </w:rPr>
            </w:pPr>
          </w:p>
        </w:tc>
        <w:tc>
          <w:tcPr>
            <w:tcW w:w="1276" w:type="dxa"/>
            <w:tcBorders>
              <w:left w:val="single" w:sz="1" w:space="0" w:color="000000"/>
              <w:bottom w:val="single" w:sz="2" w:space="0" w:color="000000"/>
              <w:right w:val="single" w:sz="1" w:space="0" w:color="000000"/>
            </w:tcBorders>
            <w:shd w:val="clear" w:color="auto" w:fill="auto"/>
          </w:tcPr>
          <w:p w:rsidR="004B782F" w:rsidRPr="009655B7" w:rsidRDefault="004B782F" w:rsidP="008533A6">
            <w:pPr>
              <w:pStyle w:val="TabellenInhalt"/>
              <w:suppressAutoHyphens w:val="0"/>
              <w:snapToGrid w:val="0"/>
              <w:rPr>
                <w:rFonts w:ascii="Calibri" w:hAnsi="Calibri" w:cs="Calibri"/>
                <w:sz w:val="14"/>
                <w:szCs w:val="14"/>
              </w:rPr>
            </w:pPr>
          </w:p>
        </w:tc>
      </w:tr>
      <w:tr w:rsidR="009655B7" w:rsidRPr="009655B7" w:rsidTr="0050458A">
        <w:tc>
          <w:tcPr>
            <w:tcW w:w="3496" w:type="dxa"/>
            <w:tcBorders>
              <w:top w:val="single" w:sz="2" w:space="0" w:color="000000"/>
              <w:left w:val="single" w:sz="1" w:space="0" w:color="000000"/>
              <w:bottom w:val="single" w:sz="2" w:space="0" w:color="000000"/>
            </w:tcBorders>
            <w:shd w:val="clear" w:color="auto" w:fill="auto"/>
          </w:tcPr>
          <w:p w:rsidR="009655B7" w:rsidRPr="009655B7" w:rsidRDefault="009655B7" w:rsidP="008533A6">
            <w:pPr>
              <w:suppressAutoHyphens w:val="0"/>
              <w:rPr>
                <w:rFonts w:ascii="Calibri" w:hAnsi="Calibri" w:cs="Calibri"/>
                <w:sz w:val="14"/>
                <w:szCs w:val="14"/>
              </w:rPr>
            </w:pPr>
            <w:r w:rsidRPr="009655B7">
              <w:rPr>
                <w:rFonts w:ascii="Calibri" w:hAnsi="Calibri" w:cs="Calibri"/>
                <w:b/>
                <w:sz w:val="14"/>
                <w:szCs w:val="14"/>
              </w:rPr>
              <w:t>Geschäftsplan</w:t>
            </w:r>
            <w:r w:rsidRPr="009655B7">
              <w:rPr>
                <w:rFonts w:ascii="Calibri" w:hAnsi="Calibri" w:cs="Calibri"/>
                <w:sz w:val="14"/>
                <w:szCs w:val="14"/>
              </w:rPr>
              <w:t xml:space="preserve"> für Vorhaben im Rahmen einer wirtschaftl</w:t>
            </w:r>
            <w:r w:rsidRPr="009655B7">
              <w:rPr>
                <w:rFonts w:ascii="Calibri" w:hAnsi="Calibri" w:cs="Calibri"/>
                <w:sz w:val="14"/>
                <w:szCs w:val="14"/>
              </w:rPr>
              <w:t>i</w:t>
            </w:r>
            <w:r w:rsidRPr="009655B7">
              <w:rPr>
                <w:rFonts w:ascii="Calibri" w:hAnsi="Calibri" w:cs="Calibri"/>
                <w:sz w:val="14"/>
                <w:szCs w:val="14"/>
              </w:rPr>
              <w:t xml:space="preserve">chen Tätigkeit mit folgenden Inhalten: </w:t>
            </w:r>
          </w:p>
          <w:p w:rsidR="009655B7" w:rsidRPr="008533A6" w:rsidRDefault="009655B7" w:rsidP="008533A6">
            <w:pPr>
              <w:pStyle w:val="Listenabsatz"/>
              <w:numPr>
                <w:ilvl w:val="0"/>
                <w:numId w:val="21"/>
              </w:numPr>
              <w:suppressAutoHyphens w:val="0"/>
              <w:ind w:left="170" w:hanging="170"/>
              <w:rPr>
                <w:rFonts w:ascii="Calibri" w:hAnsi="Calibri" w:cs="Calibri"/>
                <w:sz w:val="13"/>
                <w:szCs w:val="13"/>
              </w:rPr>
            </w:pPr>
            <w:r w:rsidRPr="008533A6">
              <w:rPr>
                <w:rFonts w:ascii="Calibri" w:hAnsi="Calibri" w:cs="Calibri"/>
                <w:kern w:val="16"/>
                <w:sz w:val="13"/>
                <w:szCs w:val="13"/>
              </w:rPr>
              <w:t xml:space="preserve">Erläuterung des Vorhabens und der Geschäftsidee </w:t>
            </w:r>
          </w:p>
          <w:p w:rsidR="009655B7" w:rsidRPr="008533A6" w:rsidRDefault="009655B7" w:rsidP="008533A6">
            <w:pPr>
              <w:pStyle w:val="Listenabsatz"/>
              <w:numPr>
                <w:ilvl w:val="0"/>
                <w:numId w:val="21"/>
              </w:numPr>
              <w:suppressAutoHyphens w:val="0"/>
              <w:ind w:left="170" w:hanging="170"/>
              <w:rPr>
                <w:rFonts w:ascii="Calibri" w:hAnsi="Calibri" w:cs="Calibri"/>
                <w:sz w:val="13"/>
                <w:szCs w:val="13"/>
              </w:rPr>
            </w:pPr>
            <w:r w:rsidRPr="008533A6">
              <w:rPr>
                <w:rFonts w:ascii="Calibri" w:hAnsi="Calibri" w:cs="Calibri"/>
                <w:kern w:val="16"/>
                <w:sz w:val="13"/>
                <w:szCs w:val="13"/>
              </w:rPr>
              <w:t>Beschreibung des Produkts bzw. der Dienstleistung</w:t>
            </w:r>
          </w:p>
          <w:p w:rsidR="009655B7" w:rsidRPr="009655B7" w:rsidRDefault="009655B7" w:rsidP="008533A6">
            <w:pPr>
              <w:pStyle w:val="Listenabsatz"/>
              <w:numPr>
                <w:ilvl w:val="0"/>
                <w:numId w:val="21"/>
              </w:numPr>
              <w:suppressAutoHyphens w:val="0"/>
              <w:ind w:left="170" w:hanging="170"/>
              <w:rPr>
                <w:rFonts w:ascii="Calibri" w:hAnsi="Calibri" w:cs="Calibri"/>
                <w:sz w:val="14"/>
                <w:szCs w:val="14"/>
              </w:rPr>
            </w:pPr>
            <w:r w:rsidRPr="008533A6">
              <w:rPr>
                <w:rFonts w:ascii="Calibri" w:hAnsi="Calibri" w:cs="Calibri"/>
                <w:kern w:val="16"/>
                <w:sz w:val="13"/>
                <w:szCs w:val="13"/>
              </w:rPr>
              <w:t>Analyse des Marktes, Darstellung der Zielgruppe, Mark</w:t>
            </w:r>
            <w:r w:rsidRPr="008533A6">
              <w:rPr>
                <w:rFonts w:ascii="Calibri" w:hAnsi="Calibri" w:cs="Calibri"/>
                <w:kern w:val="16"/>
                <w:sz w:val="13"/>
                <w:szCs w:val="13"/>
              </w:rPr>
              <w:t>e</w:t>
            </w:r>
            <w:r w:rsidRPr="008533A6">
              <w:rPr>
                <w:rFonts w:ascii="Calibri" w:hAnsi="Calibri" w:cs="Calibri"/>
                <w:kern w:val="16"/>
                <w:sz w:val="13"/>
                <w:szCs w:val="13"/>
              </w:rPr>
              <w:t>tingstrategien</w:t>
            </w:r>
            <w:r w:rsidRPr="009655B7">
              <w:rPr>
                <w:rFonts w:ascii="Calibri" w:hAnsi="Calibri" w:cs="Calibri"/>
                <w:kern w:val="16"/>
                <w:sz w:val="14"/>
                <w:szCs w:val="14"/>
              </w:rPr>
              <w:t xml:space="preserve"> </w:t>
            </w:r>
          </w:p>
        </w:tc>
        <w:tc>
          <w:tcPr>
            <w:tcW w:w="4017" w:type="dxa"/>
            <w:tcBorders>
              <w:top w:val="single" w:sz="2" w:space="0" w:color="000000"/>
              <w:left w:val="single" w:sz="1" w:space="0" w:color="000000"/>
              <w:bottom w:val="single" w:sz="2" w:space="0" w:color="000000"/>
            </w:tcBorders>
            <w:shd w:val="clear" w:color="auto" w:fill="auto"/>
          </w:tcPr>
          <w:p w:rsidR="009655B7" w:rsidRPr="008533A6" w:rsidRDefault="009655B7" w:rsidP="008533A6">
            <w:pPr>
              <w:pStyle w:val="Listenabsatz"/>
              <w:numPr>
                <w:ilvl w:val="0"/>
                <w:numId w:val="21"/>
              </w:numPr>
              <w:suppressAutoHyphens w:val="0"/>
              <w:ind w:left="170" w:hanging="170"/>
              <w:rPr>
                <w:rFonts w:ascii="Calibri" w:hAnsi="Calibri" w:cs="Calibri"/>
                <w:sz w:val="13"/>
                <w:szCs w:val="13"/>
              </w:rPr>
            </w:pPr>
            <w:r w:rsidRPr="008533A6">
              <w:rPr>
                <w:rFonts w:ascii="Calibri" w:hAnsi="Calibri" w:cs="Calibri"/>
                <w:kern w:val="16"/>
                <w:sz w:val="13"/>
                <w:szCs w:val="13"/>
              </w:rPr>
              <w:t>Chancen und Risiken</w:t>
            </w:r>
          </w:p>
          <w:p w:rsidR="009655B7" w:rsidRPr="008533A6" w:rsidRDefault="009655B7" w:rsidP="008533A6">
            <w:pPr>
              <w:pStyle w:val="Listenabsatz"/>
              <w:numPr>
                <w:ilvl w:val="0"/>
                <w:numId w:val="21"/>
              </w:numPr>
              <w:suppressAutoHyphens w:val="0"/>
              <w:ind w:left="170" w:hanging="170"/>
              <w:rPr>
                <w:rFonts w:ascii="Calibri" w:hAnsi="Calibri" w:cs="Calibri"/>
                <w:kern w:val="16"/>
                <w:sz w:val="13"/>
                <w:szCs w:val="13"/>
              </w:rPr>
            </w:pPr>
            <w:r w:rsidRPr="008533A6">
              <w:rPr>
                <w:rFonts w:ascii="Calibri" w:hAnsi="Calibri" w:cs="Calibri"/>
                <w:kern w:val="16"/>
                <w:sz w:val="13"/>
                <w:szCs w:val="13"/>
              </w:rPr>
              <w:t xml:space="preserve">Personalplanung und Umsatzkalkulation </w:t>
            </w:r>
          </w:p>
          <w:p w:rsidR="009655B7" w:rsidRPr="008533A6" w:rsidRDefault="009655B7" w:rsidP="008533A6">
            <w:pPr>
              <w:pStyle w:val="Listenabsatz"/>
              <w:numPr>
                <w:ilvl w:val="0"/>
                <w:numId w:val="21"/>
              </w:numPr>
              <w:suppressAutoHyphens w:val="0"/>
              <w:ind w:left="170" w:hanging="170"/>
              <w:rPr>
                <w:rFonts w:ascii="Calibri" w:hAnsi="Calibri" w:cs="Calibri"/>
                <w:kern w:val="16"/>
                <w:sz w:val="13"/>
                <w:szCs w:val="13"/>
              </w:rPr>
            </w:pPr>
            <w:r w:rsidRPr="008533A6">
              <w:rPr>
                <w:rFonts w:ascii="Calibri" w:hAnsi="Calibri" w:cs="Calibri"/>
                <w:kern w:val="16"/>
                <w:sz w:val="13"/>
                <w:szCs w:val="13"/>
              </w:rPr>
              <w:t>Investitionsbedarf und Finanzplanung</w:t>
            </w:r>
          </w:p>
          <w:p w:rsidR="009655B7" w:rsidRPr="009655B7" w:rsidRDefault="009655B7" w:rsidP="008533A6">
            <w:pPr>
              <w:pStyle w:val="Listenabsatz"/>
              <w:numPr>
                <w:ilvl w:val="0"/>
                <w:numId w:val="21"/>
              </w:numPr>
              <w:suppressAutoHyphens w:val="0"/>
              <w:ind w:left="170" w:hanging="170"/>
              <w:rPr>
                <w:rFonts w:ascii="Calibri" w:hAnsi="Calibri" w:cs="Calibri"/>
                <w:kern w:val="16"/>
                <w:sz w:val="14"/>
                <w:szCs w:val="14"/>
              </w:rPr>
            </w:pPr>
            <w:r w:rsidRPr="008533A6">
              <w:rPr>
                <w:rFonts w:ascii="Calibri" w:hAnsi="Calibri" w:cs="Calibri"/>
                <w:kern w:val="16"/>
                <w:sz w:val="13"/>
                <w:szCs w:val="13"/>
              </w:rPr>
              <w:t>Darstellung der Wirtschaftlichkeit des geplanten Vorhabens über einen Betrachtungszeitraum von fünf Jahren</w:t>
            </w:r>
          </w:p>
        </w:tc>
        <w:tc>
          <w:tcPr>
            <w:tcW w:w="567" w:type="dxa"/>
            <w:tcBorders>
              <w:top w:val="single" w:sz="2" w:space="0" w:color="000000"/>
              <w:left w:val="single" w:sz="1" w:space="0" w:color="000000"/>
              <w:bottom w:val="single" w:sz="2"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2"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c>
          <w:tcPr>
            <w:tcW w:w="1276" w:type="dxa"/>
            <w:tcBorders>
              <w:top w:val="single" w:sz="2" w:space="0" w:color="000000"/>
              <w:left w:val="single" w:sz="1" w:space="0" w:color="000000"/>
              <w:bottom w:val="single" w:sz="2" w:space="0" w:color="000000"/>
              <w:right w:val="single" w:sz="1" w:space="0" w:color="000000"/>
            </w:tcBorders>
            <w:shd w:val="clear" w:color="auto" w:fill="auto"/>
          </w:tcPr>
          <w:p w:rsidR="009655B7" w:rsidRPr="009655B7" w:rsidRDefault="009655B7" w:rsidP="008533A6">
            <w:pPr>
              <w:pStyle w:val="TabellenInhalt"/>
              <w:suppressAutoHyphens w:val="0"/>
              <w:snapToGrid w:val="0"/>
              <w:rPr>
                <w:rFonts w:ascii="Calibri" w:hAnsi="Calibri" w:cs="Calibri"/>
                <w:sz w:val="14"/>
                <w:szCs w:val="14"/>
              </w:rPr>
            </w:pPr>
          </w:p>
        </w:tc>
      </w:tr>
      <w:tr w:rsidR="00C61260" w:rsidRPr="009655B7" w:rsidTr="0050458A">
        <w:tc>
          <w:tcPr>
            <w:tcW w:w="7513" w:type="dxa"/>
            <w:gridSpan w:val="2"/>
            <w:tcBorders>
              <w:top w:val="single" w:sz="2" w:space="0" w:color="000000"/>
              <w:left w:val="single" w:sz="2" w:space="0" w:color="000000"/>
              <w:bottom w:val="single" w:sz="2" w:space="0" w:color="000000"/>
              <w:right w:val="single" w:sz="2" w:space="0" w:color="000000"/>
            </w:tcBorders>
            <w:shd w:val="clear" w:color="auto" w:fill="auto"/>
          </w:tcPr>
          <w:p w:rsidR="00C61260" w:rsidRPr="009655B7" w:rsidRDefault="00EA41F9" w:rsidP="008533A6">
            <w:pPr>
              <w:pStyle w:val="Default"/>
              <w:tabs>
                <w:tab w:val="left" w:pos="228"/>
              </w:tabs>
              <w:suppressAutoHyphens w:val="0"/>
              <w:rPr>
                <w:sz w:val="14"/>
                <w:szCs w:val="14"/>
              </w:rPr>
            </w:pPr>
            <w:r w:rsidRPr="009655B7">
              <w:rPr>
                <w:sz w:val="14"/>
                <w:szCs w:val="14"/>
              </w:rPr>
              <w:lastRenderedPageBreak/>
              <w:t>Der V</w:t>
            </w:r>
            <w:r w:rsidR="005029CD" w:rsidRPr="009655B7">
              <w:rPr>
                <w:sz w:val="14"/>
                <w:szCs w:val="14"/>
              </w:rPr>
              <w:t>orhabenträger</w:t>
            </w:r>
            <w:r w:rsidRPr="009655B7">
              <w:rPr>
                <w:sz w:val="14"/>
                <w:szCs w:val="14"/>
              </w:rPr>
              <w:t xml:space="preserve"> hat, sofern er </w:t>
            </w:r>
            <w:r w:rsidRPr="009655B7">
              <w:rPr>
                <w:b/>
                <w:sz w:val="14"/>
                <w:szCs w:val="14"/>
              </w:rPr>
              <w:t>nicht vorsteuerabzugsberechtigt</w:t>
            </w:r>
            <w:r w:rsidRPr="009655B7">
              <w:rPr>
                <w:sz w:val="14"/>
                <w:szCs w:val="14"/>
              </w:rPr>
              <w:t xml:space="preserve"> ist,</w:t>
            </w:r>
            <w:r w:rsidR="003D63C8" w:rsidRPr="009655B7">
              <w:rPr>
                <w:sz w:val="14"/>
                <w:szCs w:val="14"/>
              </w:rPr>
              <w:t xml:space="preserve"> </w:t>
            </w:r>
            <w:r w:rsidRPr="009655B7">
              <w:rPr>
                <w:sz w:val="14"/>
                <w:szCs w:val="14"/>
              </w:rPr>
              <w:t>eine aktuelle Bestätigung dafür vorzulegen</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61260" w:rsidRPr="009655B7" w:rsidRDefault="00C61260" w:rsidP="008533A6">
            <w:pPr>
              <w:pStyle w:val="TabellenInhalt"/>
              <w:suppressAutoHyphens w:val="0"/>
              <w:snapToGrid w:val="0"/>
              <w:rPr>
                <w:rFonts w:ascii="Calibri" w:hAnsi="Calibri" w:cs="Calibri"/>
                <w:sz w:val="14"/>
                <w:szCs w:val="14"/>
              </w:rPr>
            </w:pP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rsidR="00C61260" w:rsidRPr="009655B7" w:rsidRDefault="00C61260" w:rsidP="008533A6">
            <w:pPr>
              <w:pStyle w:val="TabellenInhalt"/>
              <w:suppressAutoHyphens w:val="0"/>
              <w:snapToGrid w:val="0"/>
              <w:rPr>
                <w:rFonts w:ascii="Calibri" w:hAnsi="Calibri" w:cs="Calibri"/>
                <w:sz w:val="14"/>
                <w:szCs w:val="14"/>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C61260" w:rsidRPr="009655B7" w:rsidRDefault="00C61260" w:rsidP="008533A6">
            <w:pPr>
              <w:pStyle w:val="TabellenInhalt"/>
              <w:suppressAutoHyphens w:val="0"/>
              <w:snapToGrid w:val="0"/>
              <w:rPr>
                <w:rFonts w:ascii="Calibri" w:hAnsi="Calibri" w:cs="Calibri"/>
                <w:sz w:val="14"/>
                <w:szCs w:val="14"/>
              </w:rPr>
            </w:pPr>
          </w:p>
        </w:tc>
      </w:tr>
      <w:tr w:rsidR="00B950FD" w:rsidRPr="009655B7" w:rsidTr="003420ED">
        <w:tc>
          <w:tcPr>
            <w:tcW w:w="9923" w:type="dxa"/>
            <w:gridSpan w:val="5"/>
            <w:tcBorders>
              <w:left w:val="single" w:sz="1" w:space="0" w:color="000000"/>
              <w:bottom w:val="single" w:sz="2" w:space="0" w:color="000000"/>
              <w:right w:val="single" w:sz="1" w:space="0" w:color="000000"/>
            </w:tcBorders>
            <w:shd w:val="clear" w:color="auto" w:fill="E6E6FF"/>
          </w:tcPr>
          <w:p w:rsidR="00B950FD" w:rsidRPr="009655B7" w:rsidRDefault="00B950FD" w:rsidP="008533A6">
            <w:pPr>
              <w:pStyle w:val="TabellenInhalt"/>
              <w:suppressAutoHyphens w:val="0"/>
              <w:snapToGrid w:val="0"/>
              <w:rPr>
                <w:rFonts w:asciiTheme="minorHAnsi" w:hAnsiTheme="minorHAnsi" w:cstheme="minorHAnsi"/>
                <w:sz w:val="14"/>
                <w:szCs w:val="14"/>
              </w:rPr>
            </w:pPr>
            <w:r w:rsidRPr="009655B7">
              <w:rPr>
                <w:rFonts w:asciiTheme="minorHAnsi" w:eastAsia="Verdana" w:hAnsiTheme="minorHAnsi" w:cstheme="minorHAnsi"/>
                <w:b/>
                <w:sz w:val="14"/>
                <w:szCs w:val="14"/>
              </w:rPr>
              <w:t>Sonstige Unterlagen zur Bewertung</w:t>
            </w:r>
          </w:p>
        </w:tc>
      </w:tr>
      <w:tr w:rsidR="0048587F" w:rsidRPr="00217DEB" w:rsidTr="0050458A">
        <w:tc>
          <w:tcPr>
            <w:tcW w:w="7513" w:type="dxa"/>
            <w:gridSpan w:val="2"/>
            <w:tcBorders>
              <w:top w:val="single" w:sz="2" w:space="0" w:color="000000"/>
              <w:left w:val="single" w:sz="1" w:space="0" w:color="000000"/>
              <w:bottom w:val="single" w:sz="1" w:space="0" w:color="000000"/>
            </w:tcBorders>
            <w:shd w:val="clear" w:color="auto" w:fill="auto"/>
          </w:tcPr>
          <w:p w:rsidR="0048587F" w:rsidRPr="008533A6" w:rsidRDefault="0048587F" w:rsidP="008533A6">
            <w:pPr>
              <w:pStyle w:val="Default"/>
              <w:tabs>
                <w:tab w:val="left" w:pos="228"/>
              </w:tabs>
              <w:suppressAutoHyphens w:val="0"/>
              <w:rPr>
                <w:color w:val="auto"/>
                <w:sz w:val="14"/>
                <w:szCs w:val="14"/>
              </w:rPr>
            </w:pPr>
            <w:r w:rsidRPr="008533A6">
              <w:rPr>
                <w:b/>
                <w:color w:val="auto"/>
                <w:sz w:val="14"/>
                <w:szCs w:val="14"/>
              </w:rPr>
              <w:t>bei Unternehmensneugründungen:</w:t>
            </w:r>
            <w:r w:rsidRPr="008533A6">
              <w:rPr>
                <w:color w:val="auto"/>
                <w:sz w:val="14"/>
                <w:szCs w:val="14"/>
              </w:rPr>
              <w:t xml:space="preserve"> Stellungnahme einer zuständigen Kammer oder eines Fachverbandes zur Plausibilität des Geschäftsplanes</w:t>
            </w:r>
            <w:r w:rsidRPr="008533A6">
              <w:rPr>
                <w:color w:val="auto"/>
                <w:sz w:val="14"/>
                <w:szCs w:val="14"/>
              </w:rPr>
              <w:tab/>
            </w:r>
            <w:r w:rsidRPr="008533A6">
              <w:rPr>
                <w:color w:val="auto"/>
                <w:sz w:val="14"/>
                <w:szCs w:val="14"/>
              </w:rPr>
              <w:tab/>
            </w:r>
            <w:r w:rsidRPr="008533A6">
              <w:rPr>
                <w:color w:val="auto"/>
                <w:sz w:val="14"/>
                <w:szCs w:val="14"/>
              </w:rPr>
              <w:tab/>
            </w:r>
          </w:p>
        </w:tc>
        <w:tc>
          <w:tcPr>
            <w:tcW w:w="567" w:type="dxa"/>
            <w:tcBorders>
              <w:top w:val="single" w:sz="2" w:space="0" w:color="000000"/>
              <w:left w:val="single" w:sz="1" w:space="0" w:color="000000"/>
              <w:bottom w:val="single" w:sz="1" w:space="0" w:color="000000"/>
            </w:tcBorders>
            <w:shd w:val="clear" w:color="auto" w:fill="auto"/>
          </w:tcPr>
          <w:p w:rsidR="0048587F" w:rsidRPr="008533A6" w:rsidRDefault="0048587F" w:rsidP="008533A6">
            <w:pPr>
              <w:pStyle w:val="TabellenInhalt"/>
              <w:suppressAutoHyphens w:val="0"/>
              <w:snapToGrid w:val="0"/>
              <w:rPr>
                <w:rFonts w:ascii="Calibri" w:hAnsi="Calibri" w:cs="Calibri"/>
                <w:sz w:val="14"/>
                <w:szCs w:val="14"/>
              </w:rPr>
            </w:pPr>
          </w:p>
        </w:tc>
        <w:tc>
          <w:tcPr>
            <w:tcW w:w="567" w:type="dxa"/>
            <w:tcBorders>
              <w:top w:val="single" w:sz="2" w:space="0" w:color="000000"/>
              <w:left w:val="single" w:sz="1" w:space="0" w:color="000000"/>
              <w:bottom w:val="single" w:sz="1" w:space="0" w:color="000000"/>
            </w:tcBorders>
            <w:shd w:val="clear" w:color="auto" w:fill="auto"/>
          </w:tcPr>
          <w:p w:rsidR="0048587F" w:rsidRPr="008533A6" w:rsidRDefault="0048587F" w:rsidP="008533A6">
            <w:pPr>
              <w:pStyle w:val="TabellenInhalt"/>
              <w:suppressAutoHyphens w:val="0"/>
              <w:snapToGrid w:val="0"/>
              <w:rPr>
                <w:rFonts w:ascii="Calibri" w:hAnsi="Calibri" w:cs="Calibri"/>
                <w:sz w:val="14"/>
                <w:szCs w:val="14"/>
              </w:rPr>
            </w:pPr>
          </w:p>
        </w:tc>
        <w:tc>
          <w:tcPr>
            <w:tcW w:w="1276" w:type="dxa"/>
            <w:tcBorders>
              <w:top w:val="single" w:sz="2" w:space="0" w:color="000000"/>
              <w:left w:val="single" w:sz="1" w:space="0" w:color="000000"/>
              <w:bottom w:val="single" w:sz="1" w:space="0" w:color="000000"/>
              <w:right w:val="single" w:sz="1" w:space="0" w:color="000000"/>
            </w:tcBorders>
            <w:shd w:val="clear" w:color="auto" w:fill="auto"/>
          </w:tcPr>
          <w:p w:rsidR="0048587F" w:rsidRPr="008533A6" w:rsidRDefault="0048587F" w:rsidP="008533A6">
            <w:pPr>
              <w:pStyle w:val="TabellenInhalt"/>
              <w:suppressAutoHyphens w:val="0"/>
              <w:snapToGrid w:val="0"/>
              <w:rPr>
                <w:rFonts w:ascii="Calibri" w:hAnsi="Calibri" w:cs="Calibri"/>
                <w:sz w:val="14"/>
                <w:szCs w:val="14"/>
              </w:rPr>
            </w:pPr>
          </w:p>
        </w:tc>
      </w:tr>
    </w:tbl>
    <w:p w:rsidR="00CE6588" w:rsidRPr="0050458A" w:rsidRDefault="00CE6588">
      <w:pPr>
        <w:rPr>
          <w:rFonts w:asciiTheme="minorHAnsi" w:hAnsiTheme="minorHAnsi"/>
          <w:sz w:val="12"/>
          <w:szCs w:val="12"/>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835"/>
        <w:gridCol w:w="2552"/>
        <w:gridCol w:w="283"/>
        <w:gridCol w:w="4253"/>
      </w:tblGrid>
      <w:tr w:rsidR="00696169" w:rsidTr="00136023">
        <w:tc>
          <w:tcPr>
            <w:tcW w:w="9923" w:type="dxa"/>
            <w:gridSpan w:val="4"/>
            <w:shd w:val="clear" w:color="auto" w:fill="E6E6FF"/>
          </w:tcPr>
          <w:p w:rsidR="00696169" w:rsidRPr="009655B7" w:rsidRDefault="00696169" w:rsidP="00246D9A">
            <w:pPr>
              <w:pStyle w:val="TabellenInhalt"/>
              <w:suppressAutoHyphens w:val="0"/>
              <w:rPr>
                <w:rFonts w:ascii="Calibri" w:eastAsia="Verdana" w:hAnsi="Calibri" w:cs="Calibri"/>
                <w:sz w:val="16"/>
                <w:szCs w:val="16"/>
              </w:rPr>
            </w:pPr>
            <w:r w:rsidRPr="009655B7">
              <w:rPr>
                <w:rFonts w:ascii="Calibri" w:hAnsi="Calibri" w:cs="Calibri"/>
                <w:b/>
                <w:bCs/>
                <w:sz w:val="16"/>
                <w:szCs w:val="16"/>
              </w:rPr>
              <w:t>Mehrwert des Vorhabens im Vergleich zu Standardmaßnahmen</w:t>
            </w:r>
          </w:p>
          <w:p w:rsidR="00696169" w:rsidRPr="009655B7" w:rsidRDefault="00696169" w:rsidP="00246D9A">
            <w:pPr>
              <w:pStyle w:val="TabellenInhalt"/>
              <w:suppressAutoHyphens w:val="0"/>
              <w:snapToGrid w:val="0"/>
              <w:rPr>
                <w:sz w:val="14"/>
                <w:szCs w:val="14"/>
              </w:rPr>
            </w:pPr>
            <w:r w:rsidRPr="009655B7">
              <w:rPr>
                <w:rFonts w:ascii="Calibri" w:eastAsia="Verdana" w:hAnsi="Calibri" w:cs="Calibri"/>
                <w:sz w:val="14"/>
                <w:szCs w:val="14"/>
              </w:rPr>
              <w:t xml:space="preserve">Der Mehrwert wird durch Kriterien mit einer Bewertungsskala von 1-3 bestimmt, die sich an den Querschnittsthemen der Region orientieren. Das Vorhaben leistet einen Mehrwert, wenn mindestens ein  Kriterium erfüllt und eine Punktzahl von 2 Punkten erreicht wird. </w:t>
            </w:r>
          </w:p>
        </w:tc>
      </w:tr>
      <w:tr w:rsidR="00696169" w:rsidTr="0050458A">
        <w:tc>
          <w:tcPr>
            <w:tcW w:w="2835" w:type="dxa"/>
            <w:shd w:val="clear" w:color="auto" w:fill="E6E6FF"/>
          </w:tcPr>
          <w:p w:rsidR="00696169" w:rsidRDefault="00696169" w:rsidP="00246D9A">
            <w:pPr>
              <w:pStyle w:val="Default"/>
              <w:suppressAutoHyphens w:val="0"/>
              <w:snapToGrid w:val="0"/>
              <w:rPr>
                <w:sz w:val="18"/>
                <w:szCs w:val="18"/>
              </w:rPr>
            </w:pPr>
          </w:p>
        </w:tc>
        <w:tc>
          <w:tcPr>
            <w:tcW w:w="2552" w:type="dxa"/>
            <w:shd w:val="clear" w:color="auto" w:fill="E6E6FF"/>
          </w:tcPr>
          <w:p w:rsidR="00696169" w:rsidRPr="00E06B91" w:rsidRDefault="00696169" w:rsidP="00246D9A">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536" w:type="dxa"/>
            <w:gridSpan w:val="2"/>
            <w:shd w:val="clear" w:color="auto" w:fill="E6E6FF"/>
          </w:tcPr>
          <w:p w:rsidR="00696169" w:rsidRPr="00E06B91" w:rsidRDefault="00696169" w:rsidP="00246D9A">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696169" w:rsidTr="0050458A">
        <w:tc>
          <w:tcPr>
            <w:tcW w:w="2835" w:type="dxa"/>
            <w:vMerge w:val="restart"/>
            <w:shd w:val="clear" w:color="auto" w:fill="auto"/>
          </w:tcPr>
          <w:p w:rsidR="00696169" w:rsidRDefault="00696169" w:rsidP="00246D9A">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w:t>
            </w:r>
            <w:r w:rsidR="00F662DF">
              <w:rPr>
                <w:rFonts w:eastAsia="Verdana" w:cs="Arial"/>
                <w:iCs/>
                <w:sz w:val="14"/>
                <w:szCs w:val="16"/>
              </w:rPr>
              <w:t xml:space="preserve"> </w:t>
            </w:r>
            <w:r>
              <w:rPr>
                <w:rFonts w:eastAsia="Verdana" w:cs="Arial"/>
                <w:iCs/>
                <w:sz w:val="14"/>
                <w:szCs w:val="16"/>
              </w:rPr>
              <w:t>Neuerung</w:t>
            </w:r>
            <w:r>
              <w:rPr>
                <w:rFonts w:eastAsia="Verdana" w:cs="Arial"/>
                <w:i/>
                <w:sz w:val="14"/>
                <w:szCs w:val="16"/>
              </w:rPr>
              <w:t xml:space="preserve"> </w:t>
            </w:r>
            <w:r>
              <w:rPr>
                <w:rFonts w:eastAsia="Verdana" w:cs="Arial"/>
                <w:sz w:val="14"/>
                <w:szCs w:val="16"/>
              </w:rPr>
              <w:t>eines Objekts oder einer sozialen Handlungsweise, mind. für das betrachtete Vorhaben dar.</w:t>
            </w:r>
            <w:r>
              <w:rPr>
                <w:rFonts w:eastAsia="Verdana"/>
                <w:sz w:val="14"/>
                <w:szCs w:val="16"/>
              </w:rPr>
              <w:t xml:space="preserve"> </w:t>
            </w:r>
          </w:p>
          <w:p w:rsidR="00696169" w:rsidRDefault="00696169" w:rsidP="00246D9A">
            <w:pPr>
              <w:pStyle w:val="TabellenInhalt"/>
              <w:suppressAutoHyphens w:val="0"/>
              <w:rPr>
                <w:rFonts w:ascii="Calibri" w:hAnsi="Calibri" w:cs="Calibri"/>
                <w:color w:val="000000"/>
                <w:sz w:val="14"/>
                <w:szCs w:val="16"/>
              </w:rPr>
            </w:pPr>
          </w:p>
        </w:tc>
        <w:tc>
          <w:tcPr>
            <w:tcW w:w="2552"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rsidR="00696169" w:rsidRDefault="00696169" w:rsidP="00246D9A">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5241A5">
              <w:rPr>
                <w:rFonts w:ascii="Calibri" w:eastAsia="Arial" w:hAnsi="Calibri" w:cs="Arial"/>
                <w:iCs/>
                <w:color w:val="000000"/>
                <w:sz w:val="14"/>
                <w:szCs w:val="14"/>
              </w:rPr>
              <w:t>.</w:t>
            </w:r>
          </w:p>
        </w:tc>
      </w:tr>
      <w:tr w:rsidR="00696169" w:rsidTr="0050458A">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2</w:t>
            </w:r>
          </w:p>
        </w:tc>
        <w:tc>
          <w:tcPr>
            <w:tcW w:w="4253" w:type="dxa"/>
            <w:shd w:val="clear" w:color="auto" w:fill="auto"/>
          </w:tcPr>
          <w:p w:rsidR="00696169" w:rsidRDefault="00696169" w:rsidP="00246D9A">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696169" w:rsidTr="0050458A">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3</w:t>
            </w:r>
          </w:p>
        </w:tc>
        <w:tc>
          <w:tcPr>
            <w:tcW w:w="4253" w:type="dxa"/>
            <w:shd w:val="clear" w:color="auto" w:fill="auto"/>
          </w:tcPr>
          <w:p w:rsidR="00696169" w:rsidRDefault="00696169" w:rsidP="00246D9A">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696169" w:rsidTr="0050458A">
        <w:tc>
          <w:tcPr>
            <w:tcW w:w="2835" w:type="dxa"/>
            <w:vMerge w:val="restart"/>
            <w:shd w:val="clear" w:color="auto" w:fill="auto"/>
          </w:tcPr>
          <w:p w:rsidR="00696169" w:rsidRDefault="00696169" w:rsidP="00246D9A">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befi</w:t>
            </w:r>
            <w:r w:rsidR="004E15C9">
              <w:rPr>
                <w:rFonts w:eastAsia="Verdana"/>
                <w:sz w:val="14"/>
                <w:szCs w:val="16"/>
              </w:rPr>
              <w:t>ndet sich im Wandel. Das Vorhaben</w:t>
            </w:r>
            <w:r>
              <w:rPr>
                <w:rFonts w:eastAsia="Verdana"/>
                <w:sz w:val="14"/>
                <w:szCs w:val="16"/>
              </w:rPr>
              <w:t xml:space="preserve"> leistet einen Beitrag zur Identitätsbildung der Region. </w:t>
            </w:r>
          </w:p>
          <w:p w:rsidR="00696169" w:rsidRDefault="00696169" w:rsidP="00246D9A">
            <w:pPr>
              <w:pStyle w:val="TabellenInhalt"/>
              <w:suppressAutoHyphens w:val="0"/>
              <w:rPr>
                <w:rFonts w:ascii="Calibri" w:hAnsi="Calibri" w:cs="Calibri"/>
                <w:color w:val="000000"/>
                <w:sz w:val="14"/>
                <w:szCs w:val="16"/>
              </w:rPr>
            </w:pPr>
          </w:p>
        </w:tc>
        <w:tc>
          <w:tcPr>
            <w:tcW w:w="2552"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Arial"/>
                <w:iCs/>
                <w:color w:val="000000"/>
                <w:sz w:val="14"/>
                <w:szCs w:val="14"/>
              </w:rPr>
            </w:pPr>
            <w:r w:rsidRPr="00146CF7">
              <w:rPr>
                <w:rFonts w:ascii="Calibri" w:hAnsi="Calibri" w:cs="Calibri"/>
                <w:color w:val="000000"/>
                <w:sz w:val="14"/>
                <w:szCs w:val="14"/>
              </w:rPr>
              <w:t>1</w:t>
            </w:r>
          </w:p>
        </w:tc>
        <w:tc>
          <w:tcPr>
            <w:tcW w:w="4253" w:type="dxa"/>
            <w:shd w:val="clear" w:color="auto" w:fill="auto"/>
          </w:tcPr>
          <w:p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5241A5">
              <w:rPr>
                <w:rFonts w:ascii="Calibri" w:hAnsi="Calibri"/>
                <w:iCs/>
                <w:kern w:val="16"/>
                <w:sz w:val="14"/>
                <w:szCs w:val="16"/>
              </w:rPr>
              <w:t>.</w:t>
            </w:r>
          </w:p>
        </w:tc>
      </w:tr>
      <w:tr w:rsidR="00696169" w:rsidTr="0050458A">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2</w:t>
            </w:r>
          </w:p>
        </w:tc>
        <w:tc>
          <w:tcPr>
            <w:tcW w:w="4253" w:type="dxa"/>
            <w:shd w:val="clear" w:color="auto" w:fill="auto"/>
          </w:tcPr>
          <w:p w:rsidR="00696169" w:rsidRPr="00112D20" w:rsidRDefault="00696169" w:rsidP="00246D9A">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e gemäß der Vorhabenbeschreibung</w:t>
            </w:r>
            <w:r w:rsidR="005241A5">
              <w:rPr>
                <w:rFonts w:ascii="Calibri" w:hAnsi="Calibri"/>
                <w:iCs/>
                <w:kern w:val="16"/>
                <w:sz w:val="14"/>
                <w:szCs w:val="16"/>
              </w:rPr>
              <w:t>:</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rsidR="00696169" w:rsidRPr="00112D20" w:rsidRDefault="00696169" w:rsidP="00246D9A">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696169" w:rsidTr="0050458A">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Verdana" w:hAnsi="Calibri" w:cs="Calibri"/>
                <w:color w:val="000000"/>
                <w:sz w:val="14"/>
                <w:szCs w:val="14"/>
              </w:rPr>
            </w:pPr>
            <w:r w:rsidRPr="00146CF7">
              <w:rPr>
                <w:rFonts w:ascii="Calibri" w:hAnsi="Calibri" w:cs="Calibri"/>
                <w:color w:val="000000"/>
                <w:sz w:val="14"/>
                <w:szCs w:val="14"/>
              </w:rPr>
              <w:t>3</w:t>
            </w:r>
          </w:p>
        </w:tc>
        <w:tc>
          <w:tcPr>
            <w:tcW w:w="4253" w:type="dxa"/>
            <w:shd w:val="clear" w:color="auto" w:fill="auto"/>
          </w:tcPr>
          <w:p w:rsidR="00696169" w:rsidRPr="00112D20" w:rsidRDefault="00696169" w:rsidP="00246D9A">
            <w:pPr>
              <w:suppressAutoHyphens w:val="0"/>
              <w:rPr>
                <w:rFonts w:ascii="Calibri" w:hAnsi="Calibri"/>
                <w:iCs/>
                <w:kern w:val="16"/>
                <w:sz w:val="14"/>
                <w:szCs w:val="16"/>
              </w:rPr>
            </w:pPr>
            <w:r w:rsidRPr="00112D20">
              <w:rPr>
                <w:rFonts w:ascii="Calibri" w:hAnsi="Calibri"/>
                <w:iCs/>
                <w:kern w:val="16"/>
                <w:sz w:val="14"/>
                <w:szCs w:val="16"/>
              </w:rPr>
              <w:t>Das Vorhaben sichert eins der nachfol</w:t>
            </w:r>
            <w:r>
              <w:rPr>
                <w:rFonts w:ascii="Calibri" w:hAnsi="Calibri"/>
                <w:iCs/>
                <w:kern w:val="16"/>
                <w:sz w:val="14"/>
                <w:szCs w:val="16"/>
              </w:rPr>
              <w:t>genden Aspekte gemäß der Vorhaben</w:t>
            </w:r>
            <w:r w:rsidRPr="00112D20">
              <w:rPr>
                <w:rFonts w:ascii="Calibri" w:hAnsi="Calibri"/>
                <w:iCs/>
                <w:kern w:val="16"/>
                <w:sz w:val="14"/>
                <w:szCs w:val="16"/>
              </w:rPr>
              <w:t>beschreibung</w:t>
            </w:r>
            <w:r w:rsidR="005241A5">
              <w:rPr>
                <w:rFonts w:ascii="Calibri" w:hAnsi="Calibri"/>
                <w:iCs/>
                <w:kern w:val="16"/>
                <w:sz w:val="14"/>
                <w:szCs w:val="16"/>
              </w:rPr>
              <w:t>:</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w:t>
            </w:r>
            <w:r w:rsidRPr="00112D20">
              <w:rPr>
                <w:rFonts w:ascii="Calibri" w:hAnsi="Calibri"/>
                <w:iCs/>
                <w:kern w:val="16"/>
                <w:sz w:val="14"/>
                <w:szCs w:val="16"/>
              </w:rPr>
              <w:t>r</w:t>
            </w:r>
            <w:r w:rsidRPr="00112D20">
              <w:rPr>
                <w:rFonts w:ascii="Calibri" w:hAnsi="Calibri"/>
                <w:iCs/>
                <w:kern w:val="16"/>
                <w:sz w:val="14"/>
                <w:szCs w:val="16"/>
              </w:rPr>
              <w:t>bessert</w:t>
            </w:r>
          </w:p>
          <w:p w:rsidR="00696169" w:rsidRPr="00112D20" w:rsidRDefault="00696169" w:rsidP="00696169">
            <w:pPr>
              <w:widowControl/>
              <w:numPr>
                <w:ilvl w:val="0"/>
                <w:numId w:val="22"/>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696169" w:rsidTr="0050458A">
        <w:trPr>
          <w:trHeight w:val="255"/>
        </w:trPr>
        <w:tc>
          <w:tcPr>
            <w:tcW w:w="2835" w:type="dxa"/>
            <w:vMerge w:val="restart"/>
            <w:shd w:val="clear" w:color="auto" w:fill="auto"/>
          </w:tcPr>
          <w:p w:rsidR="00696169" w:rsidRDefault="00696169" w:rsidP="00246D9A">
            <w:pPr>
              <w:pStyle w:val="Default"/>
              <w:suppressAutoHyphens w:val="0"/>
              <w:rPr>
                <w:sz w:val="16"/>
                <w:szCs w:val="16"/>
              </w:rPr>
            </w:pPr>
            <w:r>
              <w:rPr>
                <w:rFonts w:eastAsia="Verdana"/>
                <w:b/>
                <w:bCs/>
                <w:sz w:val="14"/>
                <w:szCs w:val="16"/>
              </w:rPr>
              <w:t>Kooperation</w:t>
            </w:r>
            <w:r>
              <w:rPr>
                <w:rFonts w:eastAsia="Verdana"/>
                <w:sz w:val="14"/>
                <w:szCs w:val="16"/>
              </w:rPr>
              <w:t>: Das Vorhaben fördert die Z</w:t>
            </w:r>
            <w:r>
              <w:rPr>
                <w:rFonts w:eastAsia="Verdana"/>
                <w:sz w:val="14"/>
                <w:szCs w:val="16"/>
              </w:rPr>
              <w:t>u</w:t>
            </w:r>
            <w:r>
              <w:rPr>
                <w:rFonts w:eastAsia="Verdana"/>
                <w:sz w:val="14"/>
                <w:szCs w:val="16"/>
              </w:rPr>
              <w:t xml:space="preserve">sammenarbeit und den Austausch zwischen Akteuren unterschiedlicher gesellschaftlicher, institutioneller, öffentlicher oder privater Gruppierungen. </w:t>
            </w:r>
          </w:p>
        </w:tc>
        <w:tc>
          <w:tcPr>
            <w:tcW w:w="2552" w:type="dxa"/>
            <w:vMerge w:val="restart"/>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Default"/>
              <w:suppressAutoHyphens w:val="0"/>
              <w:snapToGrid w:val="0"/>
              <w:jc w:val="center"/>
              <w:rPr>
                <w:rFonts w:eastAsia="Arial" w:cs="Verdana"/>
                <w:iCs/>
                <w:sz w:val="14"/>
                <w:szCs w:val="14"/>
              </w:rPr>
            </w:pPr>
            <w:r w:rsidRPr="00146CF7">
              <w:rPr>
                <w:sz w:val="14"/>
                <w:szCs w:val="14"/>
              </w:rPr>
              <w:t>1</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 xml:space="preserve">Es sind mind. zwei Partner direkt beteiligt. </w:t>
            </w:r>
          </w:p>
        </w:tc>
      </w:tr>
      <w:tr w:rsidR="00696169" w:rsidTr="0050458A">
        <w:trPr>
          <w:trHeight w:val="255"/>
        </w:trPr>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2</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Es sind mind. drei Partner direkt beteiligt</w:t>
            </w:r>
            <w:r w:rsidR="005241A5">
              <w:rPr>
                <w:rFonts w:eastAsia="Arial" w:cs="Verdana"/>
                <w:iCs/>
                <w:sz w:val="14"/>
                <w:szCs w:val="14"/>
              </w:rPr>
              <w:t>.</w:t>
            </w:r>
          </w:p>
        </w:tc>
      </w:tr>
      <w:tr w:rsidR="00696169" w:rsidTr="0050458A">
        <w:trPr>
          <w:trHeight w:val="255"/>
        </w:trPr>
        <w:tc>
          <w:tcPr>
            <w:tcW w:w="2835" w:type="dxa"/>
            <w:vMerge/>
            <w:shd w:val="clear" w:color="auto" w:fill="auto"/>
          </w:tcPr>
          <w:p w:rsidR="00696169" w:rsidRDefault="00696169" w:rsidP="00246D9A">
            <w:pPr>
              <w:pStyle w:val="Default"/>
              <w:suppressAutoHyphens w:val="0"/>
              <w:snapToGrid w:val="0"/>
              <w:rPr>
                <w:sz w:val="14"/>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Verdana"/>
                <w:iCs/>
                <w:color w:val="000000"/>
                <w:sz w:val="14"/>
                <w:szCs w:val="14"/>
              </w:rPr>
            </w:pPr>
            <w:r w:rsidRPr="00146CF7">
              <w:rPr>
                <w:rFonts w:ascii="Calibri" w:hAnsi="Calibri" w:cs="Calibri"/>
                <w:sz w:val="14"/>
                <w:szCs w:val="14"/>
              </w:rPr>
              <w:t>3</w:t>
            </w:r>
          </w:p>
        </w:tc>
        <w:tc>
          <w:tcPr>
            <w:tcW w:w="4253" w:type="dxa"/>
            <w:shd w:val="clear" w:color="auto" w:fill="auto"/>
            <w:vAlign w:val="center"/>
          </w:tcPr>
          <w:p w:rsidR="00696169" w:rsidRDefault="00696169" w:rsidP="00246D9A">
            <w:pPr>
              <w:pStyle w:val="Default"/>
              <w:suppressAutoHyphens w:val="0"/>
              <w:snapToGrid w:val="0"/>
              <w:rPr>
                <w:sz w:val="16"/>
                <w:szCs w:val="16"/>
              </w:rPr>
            </w:pPr>
            <w:r>
              <w:rPr>
                <w:rFonts w:eastAsia="Arial" w:cs="Verdana"/>
                <w:iCs/>
                <w:sz w:val="14"/>
                <w:szCs w:val="14"/>
              </w:rPr>
              <w:t>Es sind mehr als drei Partner direkt beteiligt</w:t>
            </w:r>
            <w:r w:rsidR="005241A5">
              <w:rPr>
                <w:rFonts w:eastAsia="Arial" w:cs="Verdana"/>
                <w:iCs/>
                <w:sz w:val="14"/>
                <w:szCs w:val="14"/>
              </w:rPr>
              <w:t>.</w:t>
            </w:r>
          </w:p>
        </w:tc>
      </w:tr>
      <w:tr w:rsidR="00696169" w:rsidTr="0050458A">
        <w:tc>
          <w:tcPr>
            <w:tcW w:w="2835" w:type="dxa"/>
            <w:vMerge w:val="restart"/>
            <w:shd w:val="clear" w:color="auto" w:fill="auto"/>
          </w:tcPr>
          <w:p w:rsidR="00696169" w:rsidRDefault="00696169" w:rsidP="00246D9A">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w:t>
            </w:r>
            <w:r>
              <w:rPr>
                <w:rFonts w:eastAsia="Verdana"/>
                <w:sz w:val="14"/>
                <w:szCs w:val="16"/>
              </w:rPr>
              <w:t>g</w:t>
            </w:r>
            <w:r>
              <w:rPr>
                <w:rFonts w:eastAsia="Verdana"/>
                <w:sz w:val="14"/>
                <w:szCs w:val="16"/>
              </w:rPr>
              <w:t>lichkeit erhält, vollständig und gleichberechtigt an den gesellschaftlichen Prozessen teilzune</w:t>
            </w:r>
            <w:r>
              <w:rPr>
                <w:rFonts w:eastAsia="Verdana"/>
                <w:sz w:val="14"/>
                <w:szCs w:val="16"/>
              </w:rPr>
              <w:t>h</w:t>
            </w:r>
            <w:r>
              <w:rPr>
                <w:rFonts w:eastAsia="Verdana"/>
                <w:sz w:val="14"/>
                <w:szCs w:val="16"/>
              </w:rPr>
              <w:t xml:space="preserve">men und/oder, dass </w:t>
            </w:r>
            <w:r>
              <w:rPr>
                <w:rFonts w:cs="FoundryMonoline-Regular"/>
                <w:sz w:val="14"/>
                <w:szCs w:val="16"/>
              </w:rPr>
              <w:t>eine gleichberechtigte Teilhabe beider Geschlechter aktiv unterstützt wird bzw. nachweislich gegeben ist.</w:t>
            </w:r>
          </w:p>
        </w:tc>
        <w:tc>
          <w:tcPr>
            <w:tcW w:w="2552" w:type="dxa"/>
            <w:vMerge w:val="restart"/>
            <w:shd w:val="clear" w:color="auto" w:fill="auto"/>
          </w:tcPr>
          <w:p w:rsidR="00696169" w:rsidRDefault="00696169" w:rsidP="00246D9A">
            <w:pPr>
              <w:pStyle w:val="Default"/>
              <w:suppressAutoHyphens w:val="0"/>
              <w:snapToGrid w:val="0"/>
              <w:rPr>
                <w:rFonts w:ascii="Arial" w:eastAsia="Arial" w:hAnsi="Arial" w:cs="Arial"/>
                <w:sz w:val="16"/>
                <w:szCs w:val="16"/>
              </w:rPr>
            </w:pPr>
          </w:p>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TabellenInhalt"/>
              <w:suppressAutoHyphens w:val="0"/>
              <w:snapToGrid w:val="0"/>
              <w:jc w:val="center"/>
              <w:rPr>
                <w:rFonts w:ascii="Calibri" w:eastAsia="Arial" w:hAnsi="Calibri" w:cs="Arial"/>
                <w:iCs/>
                <w:sz w:val="14"/>
                <w:szCs w:val="14"/>
              </w:rPr>
            </w:pPr>
            <w:r w:rsidRPr="00146CF7">
              <w:rPr>
                <w:rFonts w:ascii="Calibri" w:hAnsi="Calibri" w:cs="Calibri"/>
                <w:color w:val="000000"/>
                <w:sz w:val="14"/>
                <w:szCs w:val="14"/>
              </w:rPr>
              <w:t>1</w:t>
            </w:r>
          </w:p>
        </w:tc>
        <w:tc>
          <w:tcPr>
            <w:tcW w:w="4253" w:type="dxa"/>
            <w:shd w:val="clear" w:color="auto" w:fill="auto"/>
          </w:tcPr>
          <w:p w:rsidR="00696169" w:rsidRDefault="00696169" w:rsidP="00246D9A">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w:t>
            </w:r>
            <w:r>
              <w:rPr>
                <w:rFonts w:ascii="Calibri" w:eastAsia="Arial" w:hAnsi="Calibri" w:cs="Arial"/>
                <w:iCs/>
                <w:sz w:val="14"/>
                <w:szCs w:val="14"/>
              </w:rPr>
              <w:t>i</w:t>
            </w:r>
            <w:r>
              <w:rPr>
                <w:rFonts w:ascii="Calibri" w:eastAsia="Arial" w:hAnsi="Calibri" w:cs="Arial"/>
                <w:iCs/>
                <w:sz w:val="14"/>
                <w:szCs w:val="14"/>
              </w:rPr>
              <w:t>onsanforderungen bzw. Anforderungen des Gender Mainstream</w:t>
            </w:r>
            <w:r w:rsidR="005241A5">
              <w:rPr>
                <w:rFonts w:ascii="Calibri" w:eastAsia="Arial" w:hAnsi="Calibri" w:cs="Arial"/>
                <w:iCs/>
                <w:sz w:val="14"/>
                <w:szCs w:val="14"/>
              </w:rPr>
              <w:t>.</w:t>
            </w:r>
          </w:p>
        </w:tc>
      </w:tr>
      <w:tr w:rsidR="00696169" w:rsidTr="0050458A">
        <w:tc>
          <w:tcPr>
            <w:tcW w:w="2835" w:type="dxa"/>
            <w:vMerge/>
            <w:shd w:val="clear" w:color="auto" w:fill="auto"/>
          </w:tcPr>
          <w:p w:rsidR="00696169" w:rsidRDefault="00696169" w:rsidP="00246D9A">
            <w:pPr>
              <w:pStyle w:val="Default"/>
              <w:suppressAutoHyphens w:val="0"/>
              <w:snapToGrid w:val="0"/>
              <w:rPr>
                <w:sz w:val="16"/>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2</w:t>
            </w:r>
          </w:p>
        </w:tc>
        <w:tc>
          <w:tcPr>
            <w:tcW w:w="4253" w:type="dxa"/>
            <w:shd w:val="clear" w:color="auto" w:fill="auto"/>
          </w:tcPr>
          <w:p w:rsidR="00696169" w:rsidRDefault="00696169" w:rsidP="00246D9A">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696169" w:rsidTr="0050458A">
        <w:tc>
          <w:tcPr>
            <w:tcW w:w="2835" w:type="dxa"/>
            <w:vMerge/>
            <w:shd w:val="clear" w:color="auto" w:fill="auto"/>
          </w:tcPr>
          <w:p w:rsidR="00696169" w:rsidRDefault="00696169" w:rsidP="00246D9A">
            <w:pPr>
              <w:pStyle w:val="Default"/>
              <w:suppressAutoHyphens w:val="0"/>
              <w:snapToGrid w:val="0"/>
              <w:rPr>
                <w:sz w:val="16"/>
                <w:szCs w:val="16"/>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color w:val="000000"/>
                <w:sz w:val="16"/>
                <w:szCs w:val="16"/>
              </w:rPr>
            </w:pPr>
          </w:p>
        </w:tc>
        <w:tc>
          <w:tcPr>
            <w:tcW w:w="283" w:type="dxa"/>
            <w:shd w:val="clear" w:color="auto" w:fill="auto"/>
            <w:vAlign w:val="center"/>
          </w:tcPr>
          <w:p w:rsidR="00696169" w:rsidRPr="00146CF7" w:rsidRDefault="00696169" w:rsidP="00C602B1">
            <w:pPr>
              <w:pStyle w:val="Default"/>
              <w:suppressAutoHyphens w:val="0"/>
              <w:snapToGrid w:val="0"/>
              <w:jc w:val="center"/>
              <w:rPr>
                <w:rFonts w:eastAsia="Arial" w:cs="Arial"/>
                <w:iCs/>
                <w:sz w:val="14"/>
                <w:szCs w:val="14"/>
              </w:rPr>
            </w:pPr>
            <w:r w:rsidRPr="00146CF7">
              <w:rPr>
                <w:sz w:val="14"/>
                <w:szCs w:val="14"/>
              </w:rPr>
              <w:t>3</w:t>
            </w:r>
          </w:p>
        </w:tc>
        <w:tc>
          <w:tcPr>
            <w:tcW w:w="4253" w:type="dxa"/>
            <w:shd w:val="clear" w:color="auto" w:fill="auto"/>
          </w:tcPr>
          <w:p w:rsidR="00696169" w:rsidRDefault="00696169" w:rsidP="00246D9A">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696169" w:rsidTr="0050458A">
        <w:tc>
          <w:tcPr>
            <w:tcW w:w="2835" w:type="dxa"/>
            <w:vMerge w:val="restart"/>
            <w:shd w:val="clear" w:color="auto" w:fill="auto"/>
          </w:tcPr>
          <w:p w:rsidR="00696169" w:rsidRPr="003875AF" w:rsidRDefault="00696169" w:rsidP="00246D9A">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Pr>
                <w:rFonts w:asciiTheme="minorHAnsi" w:hAnsiTheme="minorHAnsi"/>
                <w:kern w:val="24"/>
                <w:sz w:val="14"/>
              </w:rPr>
              <w:t>Vorhabens resultiert aus dem</w:t>
            </w:r>
            <w:r w:rsidRPr="00004632">
              <w:rPr>
                <w:rFonts w:asciiTheme="minorHAnsi" w:hAnsiTheme="minorHAnsi"/>
                <w:kern w:val="24"/>
                <w:sz w:val="14"/>
              </w:rPr>
              <w:t xml:space="preserve"> regionalen Bezug der </w:t>
            </w:r>
            <w:r w:rsidRPr="00004632">
              <w:rPr>
                <w:rFonts w:asciiTheme="minorHAnsi" w:eastAsia="Calibri" w:hAnsiTheme="minorHAnsi" w:cs="FoundryMonoline-Regular"/>
                <w:color w:val="000000"/>
                <w:sz w:val="14"/>
                <w:szCs w:val="14"/>
              </w:rPr>
              <w:t>Nutzung bzw. der Zahl der angesprochenen Nutzer</w:t>
            </w:r>
            <w:r>
              <w:rPr>
                <w:rFonts w:asciiTheme="minorHAnsi" w:eastAsia="Calibri" w:hAnsiTheme="minorHAnsi" w:cs="FoundryMonoline-Regular"/>
                <w:color w:val="000000"/>
                <w:sz w:val="14"/>
                <w:szCs w:val="14"/>
              </w:rPr>
              <w:t xml:space="preserve">gruppen. </w:t>
            </w:r>
            <w:r w:rsidRPr="00004632">
              <w:rPr>
                <w:rFonts w:asciiTheme="minorHAnsi" w:eastAsia="Calibri" w:hAnsiTheme="minorHAnsi" w:cs="FoundryMonoline-Regular"/>
                <w:color w:val="000000"/>
                <w:sz w:val="14"/>
                <w:szCs w:val="14"/>
              </w:rPr>
              <w:t>Es kann</w:t>
            </w:r>
            <w:r w:rsidRPr="00004632">
              <w:rPr>
                <w:rFonts w:asciiTheme="minorHAnsi" w:hAnsiTheme="minorHAnsi"/>
                <w:kern w:val="24"/>
                <w:sz w:val="14"/>
              </w:rPr>
              <w:t xml:space="preserve"> überregionale, regi</w:t>
            </w:r>
            <w:r w:rsidRPr="00004632">
              <w:rPr>
                <w:rFonts w:asciiTheme="minorHAnsi" w:hAnsiTheme="minorHAnsi"/>
                <w:kern w:val="24"/>
                <w:sz w:val="14"/>
              </w:rPr>
              <w:t>o</w:t>
            </w:r>
            <w:r w:rsidRPr="00004632">
              <w:rPr>
                <w:rFonts w:asciiTheme="minorHAnsi" w:hAnsiTheme="minorHAnsi"/>
                <w:kern w:val="24"/>
                <w:sz w:val="14"/>
              </w:rPr>
              <w:t>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552" w:type="dxa"/>
            <w:vMerge w:val="restart"/>
            <w:shd w:val="clear" w:color="auto" w:fill="auto"/>
          </w:tcPr>
          <w:p w:rsidR="00696169" w:rsidRPr="001628C1" w:rsidRDefault="00696169" w:rsidP="00246D9A">
            <w:pPr>
              <w:pStyle w:val="Default"/>
              <w:suppressAutoHyphens w:val="0"/>
              <w:snapToGrid w:val="0"/>
              <w:rPr>
                <w:color w:val="auto"/>
                <w:kern w:val="24"/>
                <w:sz w:val="14"/>
                <w:szCs w:val="16"/>
              </w:rPr>
            </w:pPr>
          </w:p>
        </w:tc>
        <w:tc>
          <w:tcPr>
            <w:tcW w:w="283" w:type="dxa"/>
            <w:shd w:val="clear" w:color="auto" w:fill="auto"/>
            <w:vAlign w:val="center"/>
          </w:tcPr>
          <w:p w:rsidR="00696169" w:rsidRPr="00146CF7" w:rsidRDefault="00696169" w:rsidP="00C602B1">
            <w:pPr>
              <w:suppressAutoHyphens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1</w:t>
            </w:r>
          </w:p>
        </w:tc>
        <w:tc>
          <w:tcPr>
            <w:tcW w:w="4253" w:type="dxa"/>
            <w:shd w:val="clear" w:color="auto" w:fill="auto"/>
          </w:tcPr>
          <w:p w:rsidR="00696169" w:rsidRDefault="00696169" w:rsidP="00246D9A">
            <w:pPr>
              <w:suppressAutoHyphens w:val="0"/>
              <w:snapToGrid w:val="0"/>
              <w:rPr>
                <w:rFonts w:ascii="Calibri" w:hAnsi="Calibri" w:cs="Calibri"/>
                <w:b/>
                <w:bCs/>
                <w:color w:val="000000"/>
                <w:sz w:val="18"/>
                <w:szCs w:val="18"/>
              </w:rPr>
            </w:pPr>
            <w:r>
              <w:rPr>
                <w:rFonts w:ascii="Calibri" w:eastAsia="Calibri" w:hAnsi="Calibri" w:cs="FoundryMonoline-Regular"/>
                <w:color w:val="000000"/>
                <w:sz w:val="14"/>
                <w:szCs w:val="14"/>
              </w:rPr>
              <w:t xml:space="preserve">lokale </w:t>
            </w:r>
            <w:r w:rsidRPr="00FA2979">
              <w:rPr>
                <w:rFonts w:ascii="Calibri" w:eastAsia="Calibri" w:hAnsi="Calibri" w:cs="FoundryMonoline-Regular"/>
                <w:sz w:val="14"/>
                <w:szCs w:val="14"/>
              </w:rPr>
              <w:t>Bedeutung (Nutzen für zwei Gemeinden, mehrere Nutzergruppen in einer Gemeinde oder für mehrere Ortsteile)</w:t>
            </w:r>
          </w:p>
        </w:tc>
      </w:tr>
      <w:tr w:rsidR="00696169" w:rsidTr="0050458A">
        <w:tc>
          <w:tcPr>
            <w:tcW w:w="2835" w:type="dxa"/>
            <w:vMerge/>
            <w:shd w:val="clear" w:color="auto" w:fill="auto"/>
          </w:tcPr>
          <w:p w:rsidR="00696169" w:rsidRDefault="00696169" w:rsidP="00246D9A">
            <w:pPr>
              <w:suppressAutoHyphens w:val="0"/>
              <w:spacing w:before="120" w:after="60"/>
              <w:rPr>
                <w:rFonts w:ascii="Calibri" w:hAnsi="Calibri" w:cs="Calibri"/>
                <w:color w:val="000000"/>
                <w:sz w:val="14"/>
                <w:szCs w:val="14"/>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shd w:val="clear" w:color="auto" w:fill="auto"/>
            <w:vAlign w:val="center"/>
          </w:tcPr>
          <w:p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2</w:t>
            </w:r>
          </w:p>
        </w:tc>
        <w:tc>
          <w:tcPr>
            <w:tcW w:w="4253" w:type="dxa"/>
            <w:shd w:val="clear" w:color="auto" w:fill="auto"/>
          </w:tcPr>
          <w:p w:rsidR="00696169" w:rsidRDefault="00696169" w:rsidP="00246D9A">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696169" w:rsidTr="0050458A">
        <w:tc>
          <w:tcPr>
            <w:tcW w:w="2835" w:type="dxa"/>
            <w:vMerge/>
            <w:shd w:val="clear" w:color="auto" w:fill="auto"/>
          </w:tcPr>
          <w:p w:rsidR="00696169" w:rsidRDefault="00696169" w:rsidP="00246D9A">
            <w:pPr>
              <w:suppressAutoHyphens w:val="0"/>
              <w:spacing w:before="120" w:after="60"/>
              <w:rPr>
                <w:rFonts w:ascii="Calibri" w:hAnsi="Calibri" w:cs="Calibri"/>
                <w:color w:val="000000"/>
                <w:sz w:val="14"/>
                <w:szCs w:val="14"/>
              </w:rPr>
            </w:pPr>
          </w:p>
        </w:tc>
        <w:tc>
          <w:tcPr>
            <w:tcW w:w="2552" w:type="dxa"/>
            <w:vMerge/>
            <w:shd w:val="clear" w:color="auto" w:fill="auto"/>
          </w:tcPr>
          <w:p w:rsidR="00696169" w:rsidRDefault="00696169" w:rsidP="00246D9A">
            <w:pPr>
              <w:pStyle w:val="TabellenInhalt"/>
              <w:suppressAutoHyphens w:val="0"/>
              <w:snapToGrid w:val="0"/>
              <w:rPr>
                <w:rFonts w:ascii="Calibri" w:hAnsi="Calibri" w:cs="Calibri"/>
                <w:b/>
                <w:bCs/>
                <w:color w:val="000000"/>
                <w:sz w:val="18"/>
                <w:szCs w:val="18"/>
              </w:rPr>
            </w:pPr>
          </w:p>
        </w:tc>
        <w:tc>
          <w:tcPr>
            <w:tcW w:w="283" w:type="dxa"/>
            <w:tcBorders>
              <w:right w:val="single" w:sz="4" w:space="0" w:color="auto"/>
            </w:tcBorders>
            <w:shd w:val="clear" w:color="auto" w:fill="auto"/>
            <w:vAlign w:val="center"/>
          </w:tcPr>
          <w:p w:rsidR="00696169" w:rsidRPr="00146CF7" w:rsidRDefault="00696169" w:rsidP="00C602B1">
            <w:pPr>
              <w:suppressAutoHyphens w:val="0"/>
              <w:autoSpaceDE w:val="0"/>
              <w:snapToGrid w:val="0"/>
              <w:jc w:val="center"/>
              <w:rPr>
                <w:rFonts w:ascii="Calibri" w:eastAsia="Calibri" w:hAnsi="Calibri" w:cs="FoundryMonoline-Regular"/>
                <w:color w:val="000000"/>
                <w:sz w:val="14"/>
                <w:szCs w:val="14"/>
              </w:rPr>
            </w:pPr>
            <w:r w:rsidRPr="00146CF7">
              <w:rPr>
                <w:rFonts w:ascii="Calibri" w:eastAsia="Calibri" w:hAnsi="Calibri" w:cs="FoundryMonoline-Regular"/>
                <w:color w:val="000000"/>
                <w:sz w:val="14"/>
                <w:szCs w:val="14"/>
              </w:rPr>
              <w:t>3</w:t>
            </w:r>
          </w:p>
        </w:tc>
        <w:tc>
          <w:tcPr>
            <w:tcW w:w="4253" w:type="dxa"/>
            <w:tcBorders>
              <w:left w:val="single" w:sz="4" w:space="0" w:color="auto"/>
            </w:tcBorders>
            <w:shd w:val="clear" w:color="auto" w:fill="auto"/>
          </w:tcPr>
          <w:p w:rsidR="00696169" w:rsidRDefault="0069616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rsidR="00696169" w:rsidRPr="00330801" w:rsidRDefault="00FA2979" w:rsidP="00246D9A">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Modellcharakter auf überregionaler Ebene</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Nachahmung für andere Regionen relevant</w:t>
            </w:r>
            <w:r w:rsidR="00BB48C2">
              <w:rPr>
                <w:rFonts w:ascii="Calibri" w:eastAsia="Calibri" w:hAnsi="Calibri" w:cs="FoundryMonoline-Regular"/>
                <w:color w:val="000000"/>
                <w:sz w:val="14"/>
                <w:szCs w:val="14"/>
              </w:rPr>
              <w:t>,</w:t>
            </w:r>
            <w:r w:rsidR="00696169">
              <w:rPr>
                <w:rFonts w:ascii="Calibri" w:eastAsia="Calibri" w:hAnsi="Calibri" w:cs="FoundryMonoline-Regular"/>
                <w:color w:val="000000"/>
                <w:sz w:val="14"/>
                <w:szCs w:val="14"/>
              </w:rPr>
              <w:t xml:space="preserve"> Vorhaben in Kooperation mit anderen Regionen)</w:t>
            </w:r>
          </w:p>
        </w:tc>
      </w:tr>
      <w:tr w:rsidR="00696169" w:rsidRPr="008533A6" w:rsidTr="00136023">
        <w:tc>
          <w:tcPr>
            <w:tcW w:w="5387" w:type="dxa"/>
            <w:gridSpan w:val="2"/>
            <w:shd w:val="clear" w:color="auto" w:fill="FABF8F" w:themeFill="accent6" w:themeFillTint="99"/>
          </w:tcPr>
          <w:p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b/>
                <w:bCs/>
                <w:sz w:val="16"/>
                <w:szCs w:val="16"/>
              </w:rPr>
              <w:t>Punktzahl Mehrwert</w:t>
            </w:r>
          </w:p>
        </w:tc>
        <w:tc>
          <w:tcPr>
            <w:tcW w:w="283" w:type="dxa"/>
            <w:tcBorders>
              <w:right w:val="single" w:sz="4" w:space="0" w:color="auto"/>
            </w:tcBorders>
            <w:shd w:val="clear" w:color="auto" w:fill="FABF8F" w:themeFill="accent6" w:themeFillTint="99"/>
          </w:tcPr>
          <w:p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r w:rsidR="00696169" w:rsidRPr="008533A6" w:rsidTr="00136023">
        <w:tc>
          <w:tcPr>
            <w:tcW w:w="5387" w:type="dxa"/>
            <w:gridSpan w:val="2"/>
            <w:shd w:val="clear" w:color="auto" w:fill="FABF8F" w:themeFill="accent6" w:themeFillTint="99"/>
          </w:tcPr>
          <w:p w:rsidR="00696169" w:rsidRPr="008533A6" w:rsidRDefault="00696169" w:rsidP="00E83998">
            <w:pPr>
              <w:pStyle w:val="TabellenInhalt"/>
              <w:suppressAutoHyphens w:val="0"/>
              <w:snapToGrid w:val="0"/>
              <w:rPr>
                <w:rFonts w:asciiTheme="minorHAnsi" w:hAnsiTheme="minorHAnsi" w:cs="Calibri"/>
                <w:b/>
                <w:bCs/>
                <w:color w:val="000000"/>
                <w:sz w:val="16"/>
                <w:szCs w:val="16"/>
              </w:rPr>
            </w:pPr>
            <w:r w:rsidRPr="008533A6">
              <w:rPr>
                <w:rFonts w:asciiTheme="minorHAnsi" w:hAnsiTheme="minorHAnsi" w:cs="Calibri"/>
                <w:b/>
                <w:bCs/>
                <w:color w:val="000000"/>
                <w:sz w:val="16"/>
                <w:szCs w:val="16"/>
              </w:rPr>
              <w:t>Zahl der erfüllten Kriterien</w:t>
            </w:r>
          </w:p>
        </w:tc>
        <w:tc>
          <w:tcPr>
            <w:tcW w:w="283" w:type="dxa"/>
            <w:tcBorders>
              <w:right w:val="single" w:sz="4" w:space="0" w:color="auto"/>
            </w:tcBorders>
            <w:shd w:val="clear" w:color="auto" w:fill="FABF8F" w:themeFill="accent6" w:themeFillTint="99"/>
          </w:tcPr>
          <w:p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c>
          <w:tcPr>
            <w:tcW w:w="4253" w:type="dxa"/>
            <w:tcBorders>
              <w:left w:val="single" w:sz="4" w:space="0" w:color="auto"/>
            </w:tcBorders>
            <w:shd w:val="clear" w:color="auto" w:fill="FABF8F" w:themeFill="accent6" w:themeFillTint="99"/>
          </w:tcPr>
          <w:p w:rsidR="00696169" w:rsidRPr="008533A6" w:rsidRDefault="00696169" w:rsidP="00246D9A">
            <w:pPr>
              <w:pStyle w:val="TabellenInhalt"/>
              <w:suppressAutoHyphens w:val="0"/>
              <w:snapToGrid w:val="0"/>
              <w:rPr>
                <w:rFonts w:asciiTheme="minorHAnsi" w:hAnsiTheme="minorHAnsi" w:cs="Calibri"/>
                <w:b/>
                <w:bCs/>
                <w:color w:val="000000"/>
                <w:sz w:val="16"/>
                <w:szCs w:val="16"/>
              </w:rPr>
            </w:pPr>
          </w:p>
        </w:tc>
      </w:tr>
    </w:tbl>
    <w:p w:rsidR="000564FB" w:rsidRDefault="00985DE2" w:rsidP="008533A6">
      <w:pPr>
        <w:suppressAutoHyphens w:val="0"/>
        <w:spacing w:before="120"/>
        <w:jc w:val="both"/>
        <w:rPr>
          <w:rFonts w:asciiTheme="minorHAnsi" w:eastAsia="Arial" w:hAnsiTheme="minorHAnsi"/>
          <w:b/>
          <w:bCs/>
          <w:sz w:val="16"/>
          <w:szCs w:val="16"/>
        </w:rPr>
      </w:pPr>
      <w:r w:rsidRPr="009655B7">
        <w:rPr>
          <w:rFonts w:asciiTheme="minorHAnsi" w:hAnsiTheme="minorHAnsi" w:cs="Calibri"/>
          <w:b/>
          <w:bCs/>
          <w:sz w:val="16"/>
          <w:szCs w:val="16"/>
        </w:rPr>
        <w:t>Die gemäß de</w:t>
      </w:r>
      <w:r w:rsidR="00C61260" w:rsidRPr="009655B7">
        <w:rPr>
          <w:rFonts w:asciiTheme="minorHAnsi" w:hAnsiTheme="minorHAnsi" w:cs="Calibri"/>
          <w:b/>
          <w:bCs/>
          <w:sz w:val="16"/>
          <w:szCs w:val="16"/>
        </w:rPr>
        <w:t xml:space="preserve">m </w:t>
      </w:r>
      <w:r w:rsidR="009655B7" w:rsidRPr="009655B7">
        <w:rPr>
          <w:rFonts w:asciiTheme="minorHAnsi" w:hAnsiTheme="minorHAnsi" w:cs="Calibri"/>
          <w:b/>
          <w:bCs/>
          <w:sz w:val="16"/>
          <w:szCs w:val="16"/>
        </w:rPr>
        <w:t>Vorhaben</w:t>
      </w:r>
      <w:r w:rsidR="00C61260" w:rsidRPr="009655B7">
        <w:rPr>
          <w:rFonts w:asciiTheme="minorHAnsi" w:hAnsiTheme="minorHAnsi" w:cs="Calibri"/>
          <w:b/>
          <w:bCs/>
          <w:sz w:val="16"/>
          <w:szCs w:val="16"/>
        </w:rPr>
        <w:t>blatt</w:t>
      </w:r>
      <w:r w:rsidRPr="009655B7">
        <w:rPr>
          <w:rFonts w:asciiTheme="minorHAnsi" w:hAnsiTheme="minorHAnsi" w:cs="Calibri"/>
          <w:b/>
          <w:bCs/>
          <w:sz w:val="16"/>
          <w:szCs w:val="16"/>
        </w:rPr>
        <w:t xml:space="preserve"> </w:t>
      </w:r>
      <w:r w:rsidRPr="009655B7">
        <w:rPr>
          <w:rFonts w:asciiTheme="minorHAnsi" w:eastAsia="Verdana" w:hAnsiTheme="minorHAnsi" w:cs="Calibri"/>
          <w:b/>
          <w:bCs/>
          <w:color w:val="000000"/>
          <w:sz w:val="16"/>
          <w:szCs w:val="16"/>
        </w:rPr>
        <w:t>„</w:t>
      </w:r>
      <w:r w:rsidR="00A174A7" w:rsidRPr="009655B7">
        <w:rPr>
          <w:rFonts w:asciiTheme="minorHAnsi" w:eastAsia="Verdana" w:hAnsiTheme="minorHAnsi" w:cs="Calibri"/>
          <w:b/>
          <w:bCs/>
          <w:color w:val="000000"/>
          <w:sz w:val="16"/>
          <w:szCs w:val="16"/>
        </w:rPr>
        <w:t>Erlebbarkeit ländlicher Kulturlandschaften und -einrichtungen</w:t>
      </w:r>
      <w:r w:rsidRPr="009655B7">
        <w:rPr>
          <w:rFonts w:asciiTheme="minorHAnsi" w:eastAsia="Verdana" w:hAnsiTheme="minorHAnsi" w:cs="Calibri"/>
          <w:b/>
          <w:bCs/>
          <w:color w:val="000000"/>
          <w:sz w:val="16"/>
          <w:szCs w:val="16"/>
        </w:rPr>
        <w:t>“</w:t>
      </w:r>
      <w:r w:rsidRPr="009655B7">
        <w:rPr>
          <w:rFonts w:asciiTheme="minorHAnsi" w:eastAsia="Verdana" w:hAnsiTheme="minorHAnsi" w:cs="Calibri"/>
          <w:b/>
          <w:bCs/>
          <w:color w:val="800000"/>
          <w:sz w:val="16"/>
          <w:szCs w:val="16"/>
        </w:rPr>
        <w:t xml:space="preserve"> </w:t>
      </w:r>
      <w:r w:rsidRPr="009655B7">
        <w:rPr>
          <w:rFonts w:asciiTheme="minorHAnsi" w:hAnsiTheme="minorHAnsi" w:cs="Calibri"/>
          <w:b/>
          <w:bCs/>
          <w:sz w:val="16"/>
          <w:szCs w:val="16"/>
        </w:rPr>
        <w:t>dem Vorhabenauswahlverfahren beizufügenden Unterlagen werden dem Regionalmanagement übe</w:t>
      </w:r>
      <w:r w:rsidR="00215779" w:rsidRPr="009655B7">
        <w:rPr>
          <w:rFonts w:asciiTheme="minorHAnsi" w:hAnsiTheme="minorHAnsi" w:cs="Calibri"/>
          <w:b/>
          <w:bCs/>
          <w:sz w:val="16"/>
          <w:szCs w:val="16"/>
        </w:rPr>
        <w:t xml:space="preserve">rgeben und sind Bestandteil der </w:t>
      </w:r>
      <w:r w:rsidRPr="009655B7">
        <w:rPr>
          <w:rFonts w:asciiTheme="minorHAnsi" w:hAnsiTheme="minorHAnsi" w:cs="Calibri"/>
          <w:b/>
          <w:bCs/>
          <w:sz w:val="16"/>
          <w:szCs w:val="16"/>
        </w:rPr>
        <w:t xml:space="preserve">Antragstellung. </w:t>
      </w:r>
      <w:r w:rsidR="009655B7" w:rsidRPr="009655B7">
        <w:rPr>
          <w:rFonts w:asciiTheme="minorHAnsi" w:hAnsiTheme="minorHAnsi" w:cs="Calibri"/>
          <w:b/>
          <w:bCs/>
          <w:sz w:val="16"/>
          <w:szCs w:val="16"/>
        </w:rPr>
        <w:t xml:space="preserve"> </w:t>
      </w:r>
      <w:r w:rsidRPr="009655B7">
        <w:rPr>
          <w:rFonts w:asciiTheme="minorHAnsi" w:eastAsia="Arial" w:hAnsiTheme="minorHAnsi"/>
          <w:b/>
          <w:bCs/>
          <w:sz w:val="16"/>
          <w:szCs w:val="16"/>
        </w:rPr>
        <w:t>Die im Informationsblatt enthaltenen Informat</w:t>
      </w:r>
      <w:r w:rsidRPr="009655B7">
        <w:rPr>
          <w:rFonts w:asciiTheme="minorHAnsi" w:eastAsia="Arial" w:hAnsiTheme="minorHAnsi"/>
          <w:b/>
          <w:bCs/>
          <w:sz w:val="16"/>
          <w:szCs w:val="16"/>
        </w:rPr>
        <w:t>i</w:t>
      </w:r>
      <w:r w:rsidRPr="009655B7">
        <w:rPr>
          <w:rFonts w:asciiTheme="minorHAnsi" w:eastAsia="Arial" w:hAnsiTheme="minorHAnsi"/>
          <w:b/>
          <w:bCs/>
          <w:sz w:val="16"/>
          <w:szCs w:val="16"/>
        </w:rPr>
        <w:t xml:space="preserve">onen wurden vollständig zur Kenntnis genommen. Alle Angaben erfolgten wahrheitsgemäß nach bestem Wissen und Gewissen. </w:t>
      </w:r>
    </w:p>
    <w:p w:rsidR="000564FB" w:rsidRDefault="000564FB" w:rsidP="000564FB">
      <w:pPr>
        <w:spacing w:before="60"/>
        <w:jc w:val="both"/>
        <w:rPr>
          <w:rFonts w:ascii="Calibri" w:eastAsia="Arial" w:hAnsi="Calibri"/>
          <w:b/>
          <w:bCs/>
          <w:kern w:val="2"/>
          <w:sz w:val="16"/>
          <w:szCs w:val="16"/>
        </w:rPr>
      </w:pPr>
      <w:r>
        <w:rPr>
          <w:rFonts w:ascii="Calibri" w:eastAsia="Arial" w:hAnsi="Calibri"/>
          <w:b/>
          <w:bCs/>
          <w:sz w:val="16"/>
          <w:szCs w:val="16"/>
        </w:rPr>
        <w:t>Erklärung zum Datenschutz:</w:t>
      </w:r>
    </w:p>
    <w:p w:rsidR="000564FB" w:rsidRDefault="000564FB" w:rsidP="000564FB">
      <w:pPr>
        <w:spacing w:before="60"/>
        <w:ind w:left="426"/>
        <w:jc w:val="both"/>
        <w:rPr>
          <w:rFonts w:ascii="Calibri" w:eastAsia="Arial" w:hAnsi="Calibri"/>
          <w:b/>
          <w:bCs/>
          <w:sz w:val="16"/>
          <w:szCs w:val="16"/>
        </w:rPr>
      </w:pPr>
      <w:r>
        <w:rPr>
          <w:rFonts w:ascii="Calibri" w:eastAsia="Arial" w:hAnsi="Calibri"/>
          <w:b/>
          <w:bCs/>
          <w:sz w:val="16"/>
          <w:szCs w:val="16"/>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0564FB" w:rsidRDefault="000564FB" w:rsidP="000564FB">
      <w:pPr>
        <w:spacing w:before="60"/>
        <w:ind w:left="426" w:hanging="284"/>
        <w:jc w:val="both"/>
        <w:rPr>
          <w:rFonts w:ascii="Calibri" w:eastAsia="Arial" w:hAnsi="Calibri"/>
          <w:b/>
          <w:sz w:val="16"/>
          <w:szCs w:val="16"/>
        </w:rPr>
      </w:pPr>
      <w:r>
        <w:rPr>
          <w:rFonts w:ascii="Calibri" w:eastAsia="Arial" w:hAnsi="Calibri"/>
          <w:b/>
          <w:sz w:val="16"/>
          <w:szCs w:val="16"/>
        </w:rPr>
        <w:t>Ihre Einwilligung können Sie jederzeit widerrufen.</w:t>
      </w:r>
    </w:p>
    <w:p w:rsidR="00985DE2" w:rsidRPr="00C602B1" w:rsidRDefault="00985DE2" w:rsidP="0050458A">
      <w:pPr>
        <w:pStyle w:val="Default"/>
        <w:spacing w:before="120"/>
        <w:jc w:val="both"/>
        <w:rPr>
          <w:rFonts w:eastAsia="Arial"/>
          <w:sz w:val="16"/>
          <w:szCs w:val="16"/>
        </w:rPr>
      </w:pPr>
      <w:r w:rsidRPr="00C602B1">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985DE2" w:rsidRPr="00672D26" w:rsidRDefault="00985DE2">
      <w:pPr>
        <w:rPr>
          <w:rFonts w:ascii="Calibri" w:eastAsia="Arial" w:hAnsi="Calibri" w:cs="Calibri"/>
          <w:color w:val="000000"/>
          <w:sz w:val="18"/>
          <w:szCs w:val="18"/>
        </w:rPr>
      </w:pPr>
    </w:p>
    <w:p w:rsidR="00985DE2" w:rsidRDefault="00985DE2">
      <w:pPr>
        <w:rPr>
          <w:rFonts w:ascii="Calibri" w:eastAsia="Arial" w:hAnsi="Calibri" w:cs="Calibri"/>
          <w:color w:val="000000"/>
          <w:sz w:val="20"/>
          <w:szCs w:val="20"/>
        </w:rPr>
      </w:pPr>
    </w:p>
    <w:p w:rsidR="00985DE2" w:rsidRPr="00672D26" w:rsidRDefault="00985DE2">
      <w:pPr>
        <w:pStyle w:val="Default"/>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r>
        <w:rPr>
          <w:rFonts w:eastAsia="Arial"/>
          <w:sz w:val="16"/>
          <w:szCs w:val="16"/>
        </w:rPr>
        <w:tab/>
      </w:r>
      <w:bookmarkStart w:id="1" w:name="_PictureBullets"/>
      <w:bookmarkEnd w:id="1"/>
    </w:p>
    <w:sectPr w:rsidR="00985DE2" w:rsidRPr="00672D26" w:rsidSect="008533A6">
      <w:headerReference w:type="default" r:id="rId8"/>
      <w:footerReference w:type="default" r:id="rId9"/>
      <w:pgSz w:w="11906" w:h="16838"/>
      <w:pgMar w:top="1134" w:right="851" w:bottom="851" w:left="1134" w:header="68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25D" w:rsidRDefault="0078425D">
      <w:r>
        <w:separator/>
      </w:r>
    </w:p>
  </w:endnote>
  <w:endnote w:type="continuationSeparator" w:id="0">
    <w:p w:rsidR="0078425D" w:rsidRDefault="0078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05444473"/>
      <w:docPartObj>
        <w:docPartGallery w:val="Page Numbers (Bottom of Page)"/>
        <w:docPartUnique/>
      </w:docPartObj>
    </w:sdtPr>
    <w:sdtEndPr/>
    <w:sdtContent>
      <w:p w:rsidR="00672D26" w:rsidRPr="009655B7" w:rsidRDefault="00E10DAD" w:rsidP="009655B7">
        <w:pPr>
          <w:pStyle w:val="Fuzeile"/>
          <w:jc w:val="center"/>
          <w:rPr>
            <w:rFonts w:asciiTheme="minorHAnsi" w:hAnsiTheme="minorHAnsi" w:cstheme="minorHAnsi"/>
            <w:sz w:val="18"/>
            <w:szCs w:val="18"/>
          </w:rPr>
        </w:pPr>
        <w:r w:rsidRPr="00672D26">
          <w:rPr>
            <w:rFonts w:asciiTheme="minorHAnsi" w:hAnsiTheme="minorHAnsi" w:cstheme="minorHAnsi"/>
            <w:sz w:val="18"/>
            <w:szCs w:val="18"/>
          </w:rPr>
          <w:fldChar w:fldCharType="begin"/>
        </w:r>
        <w:r w:rsidR="00672D26" w:rsidRPr="00672D26">
          <w:rPr>
            <w:rFonts w:asciiTheme="minorHAnsi" w:hAnsiTheme="minorHAnsi" w:cstheme="minorHAnsi"/>
            <w:sz w:val="18"/>
            <w:szCs w:val="18"/>
          </w:rPr>
          <w:instrText>PAGE   \* MERGEFORMAT</w:instrText>
        </w:r>
        <w:r w:rsidRPr="00672D26">
          <w:rPr>
            <w:rFonts w:asciiTheme="minorHAnsi" w:hAnsiTheme="minorHAnsi" w:cstheme="minorHAnsi"/>
            <w:sz w:val="18"/>
            <w:szCs w:val="18"/>
          </w:rPr>
          <w:fldChar w:fldCharType="separate"/>
        </w:r>
        <w:r w:rsidR="00F02A41">
          <w:rPr>
            <w:rFonts w:asciiTheme="minorHAnsi" w:hAnsiTheme="minorHAnsi" w:cstheme="minorHAnsi"/>
            <w:noProof/>
            <w:sz w:val="18"/>
            <w:szCs w:val="18"/>
          </w:rPr>
          <w:t>2</w:t>
        </w:r>
        <w:r w:rsidRPr="00672D26">
          <w:rPr>
            <w:rFonts w:asciiTheme="minorHAnsi" w:hAnsiTheme="minorHAnsi" w:cstheme="minorHAnsi"/>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25D" w:rsidRDefault="0078425D">
      <w:r>
        <w:separator/>
      </w:r>
    </w:p>
  </w:footnote>
  <w:footnote w:type="continuationSeparator" w:id="0">
    <w:p w:rsidR="0078425D" w:rsidRDefault="00784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881" w:rsidRPr="008533A6" w:rsidRDefault="00D0039E">
    <w:pPr>
      <w:rPr>
        <w:rFonts w:ascii="Calibri" w:hAnsi="Calibri" w:cs="Calibri"/>
        <w:color w:val="990000"/>
        <w:sz w:val="22"/>
        <w:szCs w:val="22"/>
      </w:rPr>
    </w:pPr>
    <w:r w:rsidRPr="008533A6">
      <w:rPr>
        <w:noProof/>
        <w:sz w:val="22"/>
        <w:szCs w:val="22"/>
        <w:lang w:eastAsia="de-DE" w:bidi="ar-SA"/>
      </w:rPr>
      <w:drawing>
        <wp:anchor distT="0" distB="0" distL="114300" distR="114300" simplePos="0" relativeHeight="251659264" behindDoc="0" locked="0" layoutInCell="1" allowOverlap="1" wp14:anchorId="1BEE585D" wp14:editId="21C09FAF">
          <wp:simplePos x="0" y="0"/>
          <wp:positionH relativeFrom="column">
            <wp:posOffset>4922520</wp:posOffset>
          </wp:positionH>
          <wp:positionV relativeFrom="paragraph">
            <wp:posOffset>-111760</wp:posOffset>
          </wp:positionV>
          <wp:extent cx="1171365" cy="468000"/>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Logo_Variante2.JPG"/>
                  <pic:cNvPicPr>
                    <a:picLocks noChangeAspect="1" noChangeArrowheads="1"/>
                  </pic:cNvPicPr>
                </pic:nvPicPr>
                <pic:blipFill>
                  <a:blip r:embed="rId1"/>
                  <a:srcRect/>
                  <a:stretch>
                    <a:fillRect/>
                  </a:stretch>
                </pic:blipFill>
                <pic:spPr bwMode="auto">
                  <a:xfrm>
                    <a:off x="0" y="0"/>
                    <a:ext cx="1171365" cy="46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7881" w:rsidRPr="008533A6">
      <w:rPr>
        <w:rFonts w:ascii="Calibri" w:hAnsi="Calibri" w:cs="Calibri"/>
        <w:color w:val="990000"/>
        <w:sz w:val="22"/>
        <w:szCs w:val="22"/>
      </w:rPr>
      <w:t>VORHABENBLATT</w:t>
    </w:r>
  </w:p>
  <w:p w:rsidR="00D17881" w:rsidRPr="008533A6" w:rsidRDefault="00D17881">
    <w:pPr>
      <w:rPr>
        <w:rFonts w:eastAsia="Verdana"/>
        <w:b/>
        <w:bCs/>
        <w:sz w:val="20"/>
        <w:szCs w:val="20"/>
      </w:rPr>
    </w:pPr>
    <w:r w:rsidRPr="008533A6">
      <w:rPr>
        <w:rFonts w:ascii="Calibri" w:hAnsi="Calibri" w:cs="Calibri"/>
        <w:color w:val="990000"/>
        <w:sz w:val="20"/>
        <w:szCs w:val="20"/>
      </w:rPr>
      <w:t>Leader-Region Südraum Leipzig</w:t>
    </w:r>
  </w:p>
  <w:p w:rsidR="00D17881" w:rsidRDefault="00D17881">
    <w:pPr>
      <w:pStyle w:val="Default"/>
      <w:rPr>
        <w:rFonts w:eastAsia="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nsid w:val="026A5797"/>
    <w:multiLevelType w:val="hybridMultilevel"/>
    <w:tmpl w:val="16D6696A"/>
    <w:lvl w:ilvl="0" w:tplc="6706B654">
      <w:start w:val="1"/>
      <w:numFmt w:val="bullet"/>
      <w:lvlText w:val="-"/>
      <w:lvlJc w:val="left"/>
      <w:pPr>
        <w:ind w:left="-1233" w:hanging="360"/>
      </w:pPr>
      <w:rPr>
        <w:rFonts w:ascii="Arial" w:hAnsi="Arial" w:hint="default"/>
      </w:rPr>
    </w:lvl>
    <w:lvl w:ilvl="1" w:tplc="04070003" w:tentative="1">
      <w:start w:val="1"/>
      <w:numFmt w:val="bullet"/>
      <w:lvlText w:val="o"/>
      <w:lvlJc w:val="left"/>
      <w:pPr>
        <w:ind w:left="-513" w:hanging="360"/>
      </w:pPr>
      <w:rPr>
        <w:rFonts w:ascii="Courier New" w:hAnsi="Courier New" w:cs="Courier New" w:hint="default"/>
      </w:rPr>
    </w:lvl>
    <w:lvl w:ilvl="2" w:tplc="04070005" w:tentative="1">
      <w:start w:val="1"/>
      <w:numFmt w:val="bullet"/>
      <w:lvlText w:val=""/>
      <w:lvlJc w:val="left"/>
      <w:pPr>
        <w:ind w:left="207" w:hanging="360"/>
      </w:pPr>
      <w:rPr>
        <w:rFonts w:ascii="Wingdings" w:hAnsi="Wingdings" w:hint="default"/>
      </w:rPr>
    </w:lvl>
    <w:lvl w:ilvl="3" w:tplc="04070001" w:tentative="1">
      <w:start w:val="1"/>
      <w:numFmt w:val="bullet"/>
      <w:lvlText w:val=""/>
      <w:lvlJc w:val="left"/>
      <w:pPr>
        <w:ind w:left="927" w:hanging="360"/>
      </w:pPr>
      <w:rPr>
        <w:rFonts w:ascii="Symbol" w:hAnsi="Symbol" w:hint="default"/>
      </w:rPr>
    </w:lvl>
    <w:lvl w:ilvl="4" w:tplc="04070003" w:tentative="1">
      <w:start w:val="1"/>
      <w:numFmt w:val="bullet"/>
      <w:lvlText w:val="o"/>
      <w:lvlJc w:val="left"/>
      <w:pPr>
        <w:ind w:left="1647" w:hanging="360"/>
      </w:pPr>
      <w:rPr>
        <w:rFonts w:ascii="Courier New" w:hAnsi="Courier New" w:cs="Courier New" w:hint="default"/>
      </w:rPr>
    </w:lvl>
    <w:lvl w:ilvl="5" w:tplc="04070005" w:tentative="1">
      <w:start w:val="1"/>
      <w:numFmt w:val="bullet"/>
      <w:lvlText w:val=""/>
      <w:lvlJc w:val="left"/>
      <w:pPr>
        <w:ind w:left="2367" w:hanging="360"/>
      </w:pPr>
      <w:rPr>
        <w:rFonts w:ascii="Wingdings" w:hAnsi="Wingdings" w:hint="default"/>
      </w:rPr>
    </w:lvl>
    <w:lvl w:ilvl="6" w:tplc="04070001" w:tentative="1">
      <w:start w:val="1"/>
      <w:numFmt w:val="bullet"/>
      <w:lvlText w:val=""/>
      <w:lvlJc w:val="left"/>
      <w:pPr>
        <w:ind w:left="3087" w:hanging="360"/>
      </w:pPr>
      <w:rPr>
        <w:rFonts w:ascii="Symbol" w:hAnsi="Symbol" w:hint="default"/>
      </w:rPr>
    </w:lvl>
    <w:lvl w:ilvl="7" w:tplc="04070003" w:tentative="1">
      <w:start w:val="1"/>
      <w:numFmt w:val="bullet"/>
      <w:lvlText w:val="o"/>
      <w:lvlJc w:val="left"/>
      <w:pPr>
        <w:ind w:left="3807" w:hanging="360"/>
      </w:pPr>
      <w:rPr>
        <w:rFonts w:ascii="Courier New" w:hAnsi="Courier New" w:cs="Courier New" w:hint="default"/>
      </w:rPr>
    </w:lvl>
    <w:lvl w:ilvl="8" w:tplc="04070005" w:tentative="1">
      <w:start w:val="1"/>
      <w:numFmt w:val="bullet"/>
      <w:lvlText w:val=""/>
      <w:lvlJc w:val="left"/>
      <w:pPr>
        <w:ind w:left="4527" w:hanging="360"/>
      </w:pPr>
      <w:rPr>
        <w:rFonts w:ascii="Wingdings" w:hAnsi="Wingdings" w:hint="default"/>
      </w:rPr>
    </w:lvl>
  </w:abstractNum>
  <w:abstractNum w:abstractNumId="6">
    <w:nsid w:val="110E7497"/>
    <w:multiLevelType w:val="hybridMultilevel"/>
    <w:tmpl w:val="254AE7A6"/>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D86A8E"/>
    <w:multiLevelType w:val="hybridMultilevel"/>
    <w:tmpl w:val="D91E148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1E456FD"/>
    <w:multiLevelType w:val="hybridMultilevel"/>
    <w:tmpl w:val="FB406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8E526B3"/>
    <w:multiLevelType w:val="hybridMultilevel"/>
    <w:tmpl w:val="B7245A6A"/>
    <w:lvl w:ilvl="0" w:tplc="3FCA90C4">
      <w:start w:val="1"/>
      <w:numFmt w:val="bullet"/>
      <w:lvlText w:val=""/>
      <w:lvlJc w:val="left"/>
      <w:pPr>
        <w:ind w:left="2347"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3067" w:hanging="360"/>
      </w:pPr>
      <w:rPr>
        <w:rFonts w:ascii="Courier New" w:hAnsi="Courier New" w:cs="Courier New" w:hint="default"/>
      </w:rPr>
    </w:lvl>
    <w:lvl w:ilvl="2" w:tplc="04070005" w:tentative="1">
      <w:start w:val="1"/>
      <w:numFmt w:val="bullet"/>
      <w:lvlText w:val=""/>
      <w:lvlJc w:val="left"/>
      <w:pPr>
        <w:ind w:left="3787" w:hanging="360"/>
      </w:pPr>
      <w:rPr>
        <w:rFonts w:ascii="Wingdings" w:hAnsi="Wingdings" w:hint="default"/>
      </w:rPr>
    </w:lvl>
    <w:lvl w:ilvl="3" w:tplc="04070001" w:tentative="1">
      <w:start w:val="1"/>
      <w:numFmt w:val="bullet"/>
      <w:lvlText w:val=""/>
      <w:lvlJc w:val="left"/>
      <w:pPr>
        <w:ind w:left="4507" w:hanging="360"/>
      </w:pPr>
      <w:rPr>
        <w:rFonts w:ascii="Symbol" w:hAnsi="Symbol" w:hint="default"/>
      </w:rPr>
    </w:lvl>
    <w:lvl w:ilvl="4" w:tplc="04070003" w:tentative="1">
      <w:start w:val="1"/>
      <w:numFmt w:val="bullet"/>
      <w:lvlText w:val="o"/>
      <w:lvlJc w:val="left"/>
      <w:pPr>
        <w:ind w:left="5227" w:hanging="360"/>
      </w:pPr>
      <w:rPr>
        <w:rFonts w:ascii="Courier New" w:hAnsi="Courier New" w:cs="Courier New" w:hint="default"/>
      </w:rPr>
    </w:lvl>
    <w:lvl w:ilvl="5" w:tplc="04070005" w:tentative="1">
      <w:start w:val="1"/>
      <w:numFmt w:val="bullet"/>
      <w:lvlText w:val=""/>
      <w:lvlJc w:val="left"/>
      <w:pPr>
        <w:ind w:left="5947" w:hanging="360"/>
      </w:pPr>
      <w:rPr>
        <w:rFonts w:ascii="Wingdings" w:hAnsi="Wingdings" w:hint="default"/>
      </w:rPr>
    </w:lvl>
    <w:lvl w:ilvl="6" w:tplc="04070001" w:tentative="1">
      <w:start w:val="1"/>
      <w:numFmt w:val="bullet"/>
      <w:lvlText w:val=""/>
      <w:lvlJc w:val="left"/>
      <w:pPr>
        <w:ind w:left="6667" w:hanging="360"/>
      </w:pPr>
      <w:rPr>
        <w:rFonts w:ascii="Symbol" w:hAnsi="Symbol" w:hint="default"/>
      </w:rPr>
    </w:lvl>
    <w:lvl w:ilvl="7" w:tplc="04070003" w:tentative="1">
      <w:start w:val="1"/>
      <w:numFmt w:val="bullet"/>
      <w:lvlText w:val="o"/>
      <w:lvlJc w:val="left"/>
      <w:pPr>
        <w:ind w:left="7387" w:hanging="360"/>
      </w:pPr>
      <w:rPr>
        <w:rFonts w:ascii="Courier New" w:hAnsi="Courier New" w:cs="Courier New" w:hint="default"/>
      </w:rPr>
    </w:lvl>
    <w:lvl w:ilvl="8" w:tplc="04070005" w:tentative="1">
      <w:start w:val="1"/>
      <w:numFmt w:val="bullet"/>
      <w:lvlText w:val=""/>
      <w:lvlJc w:val="left"/>
      <w:pPr>
        <w:ind w:left="8107" w:hanging="360"/>
      </w:pPr>
      <w:rPr>
        <w:rFonts w:ascii="Wingdings" w:hAnsi="Wingdings" w:hint="default"/>
      </w:rPr>
    </w:lvl>
  </w:abstractNum>
  <w:abstractNum w:abstractNumId="11">
    <w:nsid w:val="36324A7B"/>
    <w:multiLevelType w:val="hybridMultilevel"/>
    <w:tmpl w:val="EFF650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ACA140B"/>
    <w:multiLevelType w:val="hybridMultilevel"/>
    <w:tmpl w:val="36AA7276"/>
    <w:lvl w:ilvl="0" w:tplc="B34C05CE">
      <w:start w:val="1"/>
      <w:numFmt w:val="decimal"/>
      <w:lvlText w:val="%1."/>
      <w:lvlJc w:val="left"/>
      <w:pPr>
        <w:ind w:left="360" w:hanging="360"/>
      </w:pPr>
      <w:rPr>
        <w:rFonts w:hint="default"/>
        <w:b w:val="0"/>
        <w:color w:val="000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D7414A3"/>
    <w:multiLevelType w:val="hybridMultilevel"/>
    <w:tmpl w:val="78B2A5B4"/>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EC40B7F"/>
    <w:multiLevelType w:val="multilevel"/>
    <w:tmpl w:val="4BFEB816"/>
    <w:lvl w:ilvl="0">
      <w:start w:val="1"/>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1"/>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15">
    <w:nsid w:val="50C60A76"/>
    <w:multiLevelType w:val="multilevel"/>
    <w:tmpl w:val="18862A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6">
    <w:nsid w:val="5171159C"/>
    <w:multiLevelType w:val="hybridMultilevel"/>
    <w:tmpl w:val="944210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142196"/>
    <w:multiLevelType w:val="hybridMultilevel"/>
    <w:tmpl w:val="3A0E9E6E"/>
    <w:lvl w:ilvl="0" w:tplc="F454D3C8">
      <w:start w:val="5"/>
      <w:numFmt w:val="decimal"/>
      <w:lvlText w:val="%1."/>
      <w:lvlJc w:val="left"/>
      <w:pPr>
        <w:ind w:left="1797" w:hanging="360"/>
      </w:pPr>
      <w:rPr>
        <w:rFonts w:hint="default"/>
      </w:rPr>
    </w:lvl>
    <w:lvl w:ilvl="1" w:tplc="04070019" w:tentative="1">
      <w:start w:val="1"/>
      <w:numFmt w:val="lowerLetter"/>
      <w:lvlText w:val="%2."/>
      <w:lvlJc w:val="left"/>
      <w:pPr>
        <w:ind w:left="2517" w:hanging="360"/>
      </w:pPr>
    </w:lvl>
    <w:lvl w:ilvl="2" w:tplc="0407001B" w:tentative="1">
      <w:start w:val="1"/>
      <w:numFmt w:val="lowerRoman"/>
      <w:lvlText w:val="%3."/>
      <w:lvlJc w:val="right"/>
      <w:pPr>
        <w:ind w:left="3237" w:hanging="180"/>
      </w:pPr>
    </w:lvl>
    <w:lvl w:ilvl="3" w:tplc="0407000F" w:tentative="1">
      <w:start w:val="1"/>
      <w:numFmt w:val="decimal"/>
      <w:lvlText w:val="%4."/>
      <w:lvlJc w:val="left"/>
      <w:pPr>
        <w:ind w:left="3957" w:hanging="360"/>
      </w:pPr>
    </w:lvl>
    <w:lvl w:ilvl="4" w:tplc="04070019" w:tentative="1">
      <w:start w:val="1"/>
      <w:numFmt w:val="lowerLetter"/>
      <w:lvlText w:val="%5."/>
      <w:lvlJc w:val="left"/>
      <w:pPr>
        <w:ind w:left="4677" w:hanging="360"/>
      </w:pPr>
    </w:lvl>
    <w:lvl w:ilvl="5" w:tplc="0407001B" w:tentative="1">
      <w:start w:val="1"/>
      <w:numFmt w:val="lowerRoman"/>
      <w:lvlText w:val="%6."/>
      <w:lvlJc w:val="right"/>
      <w:pPr>
        <w:ind w:left="5397" w:hanging="180"/>
      </w:pPr>
    </w:lvl>
    <w:lvl w:ilvl="6" w:tplc="0407000F" w:tentative="1">
      <w:start w:val="1"/>
      <w:numFmt w:val="decimal"/>
      <w:lvlText w:val="%7."/>
      <w:lvlJc w:val="left"/>
      <w:pPr>
        <w:ind w:left="6117" w:hanging="360"/>
      </w:pPr>
    </w:lvl>
    <w:lvl w:ilvl="7" w:tplc="04070019" w:tentative="1">
      <w:start w:val="1"/>
      <w:numFmt w:val="lowerLetter"/>
      <w:lvlText w:val="%8."/>
      <w:lvlJc w:val="left"/>
      <w:pPr>
        <w:ind w:left="6837" w:hanging="360"/>
      </w:pPr>
    </w:lvl>
    <w:lvl w:ilvl="8" w:tplc="0407001B" w:tentative="1">
      <w:start w:val="1"/>
      <w:numFmt w:val="lowerRoman"/>
      <w:lvlText w:val="%9."/>
      <w:lvlJc w:val="right"/>
      <w:pPr>
        <w:ind w:left="7557" w:hanging="180"/>
      </w:pPr>
    </w:lvl>
  </w:abstractNum>
  <w:abstractNum w:abstractNumId="18">
    <w:nsid w:val="5424313F"/>
    <w:multiLevelType w:val="hybridMultilevel"/>
    <w:tmpl w:val="E4529F3A"/>
    <w:lvl w:ilvl="0" w:tplc="3CBC6A42">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FC282A24" w:tentative="1">
      <w:start w:val="1"/>
      <w:numFmt w:val="bullet"/>
      <w:lvlText w:val="o"/>
      <w:lvlJc w:val="left"/>
      <w:pPr>
        <w:ind w:left="1440" w:hanging="360"/>
      </w:pPr>
      <w:rPr>
        <w:rFonts w:ascii="Courier New" w:hAnsi="Courier New" w:cs="Courier New" w:hint="default"/>
      </w:rPr>
    </w:lvl>
    <w:lvl w:ilvl="2" w:tplc="2F924C1E" w:tentative="1">
      <w:start w:val="1"/>
      <w:numFmt w:val="bullet"/>
      <w:lvlText w:val=""/>
      <w:lvlJc w:val="left"/>
      <w:pPr>
        <w:ind w:left="2160" w:hanging="360"/>
      </w:pPr>
      <w:rPr>
        <w:rFonts w:ascii="Wingdings" w:hAnsi="Wingdings" w:hint="default"/>
      </w:rPr>
    </w:lvl>
    <w:lvl w:ilvl="3" w:tplc="B1082714" w:tentative="1">
      <w:start w:val="1"/>
      <w:numFmt w:val="bullet"/>
      <w:lvlText w:val=""/>
      <w:lvlJc w:val="left"/>
      <w:pPr>
        <w:ind w:left="2880" w:hanging="360"/>
      </w:pPr>
      <w:rPr>
        <w:rFonts w:ascii="Symbol" w:hAnsi="Symbol" w:hint="default"/>
      </w:rPr>
    </w:lvl>
    <w:lvl w:ilvl="4" w:tplc="9110AD92" w:tentative="1">
      <w:start w:val="1"/>
      <w:numFmt w:val="bullet"/>
      <w:lvlText w:val="o"/>
      <w:lvlJc w:val="left"/>
      <w:pPr>
        <w:ind w:left="3600" w:hanging="360"/>
      </w:pPr>
      <w:rPr>
        <w:rFonts w:ascii="Courier New" w:hAnsi="Courier New" w:cs="Courier New" w:hint="default"/>
      </w:rPr>
    </w:lvl>
    <w:lvl w:ilvl="5" w:tplc="60E25268" w:tentative="1">
      <w:start w:val="1"/>
      <w:numFmt w:val="bullet"/>
      <w:lvlText w:val=""/>
      <w:lvlJc w:val="left"/>
      <w:pPr>
        <w:ind w:left="4320" w:hanging="360"/>
      </w:pPr>
      <w:rPr>
        <w:rFonts w:ascii="Wingdings" w:hAnsi="Wingdings" w:hint="default"/>
      </w:rPr>
    </w:lvl>
    <w:lvl w:ilvl="6" w:tplc="C826E0E0" w:tentative="1">
      <w:start w:val="1"/>
      <w:numFmt w:val="bullet"/>
      <w:lvlText w:val=""/>
      <w:lvlJc w:val="left"/>
      <w:pPr>
        <w:ind w:left="5040" w:hanging="360"/>
      </w:pPr>
      <w:rPr>
        <w:rFonts w:ascii="Symbol" w:hAnsi="Symbol" w:hint="default"/>
      </w:rPr>
    </w:lvl>
    <w:lvl w:ilvl="7" w:tplc="9996A210" w:tentative="1">
      <w:start w:val="1"/>
      <w:numFmt w:val="bullet"/>
      <w:lvlText w:val="o"/>
      <w:lvlJc w:val="left"/>
      <w:pPr>
        <w:ind w:left="5760" w:hanging="360"/>
      </w:pPr>
      <w:rPr>
        <w:rFonts w:ascii="Courier New" w:hAnsi="Courier New" w:cs="Courier New" w:hint="default"/>
      </w:rPr>
    </w:lvl>
    <w:lvl w:ilvl="8" w:tplc="CDC6E1B8" w:tentative="1">
      <w:start w:val="1"/>
      <w:numFmt w:val="bullet"/>
      <w:lvlText w:val=""/>
      <w:lvlJc w:val="left"/>
      <w:pPr>
        <w:ind w:left="6480" w:hanging="360"/>
      </w:pPr>
      <w:rPr>
        <w:rFonts w:ascii="Wingdings" w:hAnsi="Wingdings" w:hint="default"/>
      </w:rPr>
    </w:lvl>
  </w:abstractNum>
  <w:abstractNum w:abstractNumId="19">
    <w:nsid w:val="55561739"/>
    <w:multiLevelType w:val="hybridMultilevel"/>
    <w:tmpl w:val="5BA66B2A"/>
    <w:lvl w:ilvl="0" w:tplc="3FCA90C4">
      <w:start w:val="1"/>
      <w:numFmt w:val="bullet"/>
      <w:lvlText w:val=""/>
      <w:lvlJc w:val="left"/>
      <w:pPr>
        <w:ind w:left="720"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FE40512"/>
    <w:multiLevelType w:val="hybridMultilevel"/>
    <w:tmpl w:val="A9F460F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nsid w:val="6A934B41"/>
    <w:multiLevelType w:val="multilevel"/>
    <w:tmpl w:val="2D88219C"/>
    <w:lvl w:ilvl="0">
      <w:start w:val="4"/>
      <w:numFmt w:val="bullet"/>
      <w:lvlText w:val=""/>
      <w:lvlJc w:val="left"/>
      <w:pPr>
        <w:ind w:left="360" w:hanging="360"/>
      </w:pPr>
      <w:rPr>
        <w:rFonts w:ascii="Wingdings 2" w:hAnsi="Wingdings 2" w:hint="default"/>
        <w:b w:val="0"/>
        <w:i w:val="0"/>
        <w:strike w:val="0"/>
        <w:dstrike w:val="0"/>
        <w:color w:val="BDCD00"/>
        <w:sz w:val="20"/>
        <w:szCs w:val="20"/>
        <w:u w:val="none"/>
        <w:effect w:val="none"/>
        <w:vertAlign w:val="baseline"/>
      </w:rPr>
    </w:lvl>
    <w:lvl w:ilvl="1">
      <w:start w:val="2"/>
      <w:numFmt w:val="decimal"/>
      <w:lvlText w:val="%2."/>
      <w:lvlJc w:val="left"/>
      <w:pPr>
        <w:tabs>
          <w:tab w:val="num" w:pos="1437"/>
        </w:tabs>
        <w:ind w:left="1502" w:hanging="425"/>
      </w:pPr>
      <w:rPr>
        <w:rFonts w:hint="default"/>
      </w:rPr>
    </w:lvl>
    <w:lvl w:ilvl="2">
      <w:start w:val="1"/>
      <w:numFmt w:val="bullet"/>
      <w:lvlText w:val=""/>
      <w:lvlJc w:val="left"/>
      <w:pPr>
        <w:tabs>
          <w:tab w:val="num" w:pos="2514"/>
        </w:tabs>
        <w:ind w:left="2579" w:hanging="425"/>
      </w:pPr>
      <w:rPr>
        <w:rFonts w:ascii="Wingdings" w:hAnsi="Wingdings" w:hint="default"/>
      </w:rPr>
    </w:lvl>
    <w:lvl w:ilvl="3">
      <w:start w:val="1"/>
      <w:numFmt w:val="bullet"/>
      <w:lvlText w:val=""/>
      <w:lvlJc w:val="left"/>
      <w:pPr>
        <w:tabs>
          <w:tab w:val="num" w:pos="3591"/>
        </w:tabs>
        <w:ind w:left="3656" w:hanging="425"/>
      </w:pPr>
      <w:rPr>
        <w:rFonts w:ascii="Symbol" w:hAnsi="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hint="default"/>
      </w:rPr>
    </w:lvl>
    <w:lvl w:ilvl="6">
      <w:start w:val="1"/>
      <w:numFmt w:val="bullet"/>
      <w:lvlText w:val=""/>
      <w:lvlJc w:val="left"/>
      <w:pPr>
        <w:tabs>
          <w:tab w:val="num" w:pos="6822"/>
        </w:tabs>
        <w:ind w:left="6887" w:hanging="425"/>
      </w:pPr>
      <w:rPr>
        <w:rFonts w:ascii="Symbol" w:hAnsi="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hint="default"/>
      </w:rPr>
    </w:lvl>
  </w:abstractNum>
  <w:abstractNum w:abstractNumId="22">
    <w:nsid w:val="77304FD4"/>
    <w:multiLevelType w:val="hybridMultilevel"/>
    <w:tmpl w:val="6106BF64"/>
    <w:lvl w:ilvl="0" w:tplc="3FCA90C4">
      <w:start w:val="1"/>
      <w:numFmt w:val="bullet"/>
      <w:lvlText w:val=""/>
      <w:lvlJc w:val="left"/>
      <w:pPr>
        <w:ind w:left="-116" w:hanging="360"/>
      </w:pPr>
      <w:rPr>
        <w:rFonts w:ascii="Wingdings 2" w:hAnsi="Wingdings 2" w:hint="default"/>
        <w:b w:val="0"/>
        <w:i w:val="0"/>
        <w:strike w:val="0"/>
        <w:dstrike w:val="0"/>
        <w:color w:val="BDCD00"/>
        <w:sz w:val="20"/>
        <w:u w:val="none"/>
        <w:effect w:val="none"/>
      </w:rPr>
    </w:lvl>
    <w:lvl w:ilvl="1" w:tplc="04070003" w:tentative="1">
      <w:start w:val="1"/>
      <w:numFmt w:val="bullet"/>
      <w:lvlText w:val="o"/>
      <w:lvlJc w:val="left"/>
      <w:pPr>
        <w:ind w:left="604" w:hanging="360"/>
      </w:pPr>
      <w:rPr>
        <w:rFonts w:ascii="Courier New" w:hAnsi="Courier New" w:cs="Courier New" w:hint="default"/>
      </w:rPr>
    </w:lvl>
    <w:lvl w:ilvl="2" w:tplc="04070005" w:tentative="1">
      <w:start w:val="1"/>
      <w:numFmt w:val="bullet"/>
      <w:lvlText w:val=""/>
      <w:lvlJc w:val="left"/>
      <w:pPr>
        <w:ind w:left="1324" w:hanging="360"/>
      </w:pPr>
      <w:rPr>
        <w:rFonts w:ascii="Wingdings" w:hAnsi="Wingdings" w:hint="default"/>
      </w:rPr>
    </w:lvl>
    <w:lvl w:ilvl="3" w:tplc="04070001" w:tentative="1">
      <w:start w:val="1"/>
      <w:numFmt w:val="bullet"/>
      <w:lvlText w:val=""/>
      <w:lvlJc w:val="left"/>
      <w:pPr>
        <w:ind w:left="2044" w:hanging="360"/>
      </w:pPr>
      <w:rPr>
        <w:rFonts w:ascii="Symbol" w:hAnsi="Symbol" w:hint="default"/>
      </w:rPr>
    </w:lvl>
    <w:lvl w:ilvl="4" w:tplc="04070003" w:tentative="1">
      <w:start w:val="1"/>
      <w:numFmt w:val="bullet"/>
      <w:lvlText w:val="o"/>
      <w:lvlJc w:val="left"/>
      <w:pPr>
        <w:ind w:left="2764" w:hanging="360"/>
      </w:pPr>
      <w:rPr>
        <w:rFonts w:ascii="Courier New" w:hAnsi="Courier New" w:cs="Courier New" w:hint="default"/>
      </w:rPr>
    </w:lvl>
    <w:lvl w:ilvl="5" w:tplc="04070005" w:tentative="1">
      <w:start w:val="1"/>
      <w:numFmt w:val="bullet"/>
      <w:lvlText w:val=""/>
      <w:lvlJc w:val="left"/>
      <w:pPr>
        <w:ind w:left="3484" w:hanging="360"/>
      </w:pPr>
      <w:rPr>
        <w:rFonts w:ascii="Wingdings" w:hAnsi="Wingdings" w:hint="default"/>
      </w:rPr>
    </w:lvl>
    <w:lvl w:ilvl="6" w:tplc="04070001" w:tentative="1">
      <w:start w:val="1"/>
      <w:numFmt w:val="bullet"/>
      <w:lvlText w:val=""/>
      <w:lvlJc w:val="left"/>
      <w:pPr>
        <w:ind w:left="4204" w:hanging="360"/>
      </w:pPr>
      <w:rPr>
        <w:rFonts w:ascii="Symbol" w:hAnsi="Symbol" w:hint="default"/>
      </w:rPr>
    </w:lvl>
    <w:lvl w:ilvl="7" w:tplc="04070003" w:tentative="1">
      <w:start w:val="1"/>
      <w:numFmt w:val="bullet"/>
      <w:lvlText w:val="o"/>
      <w:lvlJc w:val="left"/>
      <w:pPr>
        <w:ind w:left="4924" w:hanging="360"/>
      </w:pPr>
      <w:rPr>
        <w:rFonts w:ascii="Courier New" w:hAnsi="Courier New" w:cs="Courier New" w:hint="default"/>
      </w:rPr>
    </w:lvl>
    <w:lvl w:ilvl="8" w:tplc="04070005" w:tentative="1">
      <w:start w:val="1"/>
      <w:numFmt w:val="bullet"/>
      <w:lvlText w:val=""/>
      <w:lvlJc w:val="left"/>
      <w:pPr>
        <w:ind w:left="5644" w:hanging="360"/>
      </w:pPr>
      <w:rPr>
        <w:rFonts w:ascii="Wingdings" w:hAnsi="Wingdings" w:hint="default"/>
      </w:rPr>
    </w:lvl>
  </w:abstractNum>
  <w:abstractNum w:abstractNumId="23">
    <w:nsid w:val="793400A8"/>
    <w:multiLevelType w:val="hybridMultilevel"/>
    <w:tmpl w:val="F6A484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7F9B292E"/>
    <w:multiLevelType w:val="hybridMultilevel"/>
    <w:tmpl w:val="FEF25374"/>
    <w:lvl w:ilvl="0" w:tplc="3FCA90C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4"/>
  </w:num>
  <w:num w:numId="7">
    <w:abstractNumId w:val="21"/>
  </w:num>
  <w:num w:numId="8">
    <w:abstractNumId w:val="4"/>
  </w:num>
  <w:num w:numId="9">
    <w:abstractNumId w:val="5"/>
  </w:num>
  <w:num w:numId="10">
    <w:abstractNumId w:val="24"/>
  </w:num>
  <w:num w:numId="11">
    <w:abstractNumId w:val="18"/>
  </w:num>
  <w:num w:numId="12">
    <w:abstractNumId w:val="19"/>
  </w:num>
  <w:num w:numId="13">
    <w:abstractNumId w:val="22"/>
  </w:num>
  <w:num w:numId="14">
    <w:abstractNumId w:val="17"/>
  </w:num>
  <w:num w:numId="15">
    <w:abstractNumId w:val="10"/>
  </w:num>
  <w:num w:numId="16">
    <w:abstractNumId w:val="6"/>
  </w:num>
  <w:num w:numId="17">
    <w:abstractNumId w:val="12"/>
  </w:num>
  <w:num w:numId="18">
    <w:abstractNumId w:val="8"/>
  </w:num>
  <w:num w:numId="19">
    <w:abstractNumId w:val="16"/>
  </w:num>
  <w:num w:numId="20">
    <w:abstractNumId w:val="9"/>
  </w:num>
  <w:num w:numId="21">
    <w:abstractNumId w:val="13"/>
  </w:num>
  <w:num w:numId="22">
    <w:abstractNumId w:val="7"/>
  </w:num>
  <w:num w:numId="23">
    <w:abstractNumId w:val="23"/>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433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1E"/>
    <w:rsid w:val="00005739"/>
    <w:rsid w:val="0005548C"/>
    <w:rsid w:val="000564FB"/>
    <w:rsid w:val="0008781A"/>
    <w:rsid w:val="000A21E0"/>
    <w:rsid w:val="000B5947"/>
    <w:rsid w:val="000D1EFD"/>
    <w:rsid w:val="000D36A5"/>
    <w:rsid w:val="00136023"/>
    <w:rsid w:val="00141184"/>
    <w:rsid w:val="00146CF7"/>
    <w:rsid w:val="00153841"/>
    <w:rsid w:val="00172137"/>
    <w:rsid w:val="0017611A"/>
    <w:rsid w:val="001C0BE6"/>
    <w:rsid w:val="001D765F"/>
    <w:rsid w:val="002004D3"/>
    <w:rsid w:val="00215779"/>
    <w:rsid w:val="00217DEB"/>
    <w:rsid w:val="00226602"/>
    <w:rsid w:val="0023112A"/>
    <w:rsid w:val="0023659E"/>
    <w:rsid w:val="002406D2"/>
    <w:rsid w:val="002707AD"/>
    <w:rsid w:val="00280D5E"/>
    <w:rsid w:val="0028297E"/>
    <w:rsid w:val="00282FF9"/>
    <w:rsid w:val="002844C9"/>
    <w:rsid w:val="002B4D4A"/>
    <w:rsid w:val="002C1A87"/>
    <w:rsid w:val="002C5167"/>
    <w:rsid w:val="002E7459"/>
    <w:rsid w:val="0030407B"/>
    <w:rsid w:val="00304DB2"/>
    <w:rsid w:val="00310E1E"/>
    <w:rsid w:val="00321C64"/>
    <w:rsid w:val="003314A9"/>
    <w:rsid w:val="00337EDF"/>
    <w:rsid w:val="00376498"/>
    <w:rsid w:val="003A4C7D"/>
    <w:rsid w:val="003B1F8F"/>
    <w:rsid w:val="003D63C8"/>
    <w:rsid w:val="003F023F"/>
    <w:rsid w:val="004058C2"/>
    <w:rsid w:val="00445870"/>
    <w:rsid w:val="0048587F"/>
    <w:rsid w:val="00486AFD"/>
    <w:rsid w:val="004B782F"/>
    <w:rsid w:val="004D11B0"/>
    <w:rsid w:val="004D1D55"/>
    <w:rsid w:val="004E15C9"/>
    <w:rsid w:val="005029CD"/>
    <w:rsid w:val="0050458A"/>
    <w:rsid w:val="00520EBD"/>
    <w:rsid w:val="005241A5"/>
    <w:rsid w:val="00532855"/>
    <w:rsid w:val="00536F14"/>
    <w:rsid w:val="0054481C"/>
    <w:rsid w:val="00573511"/>
    <w:rsid w:val="00590160"/>
    <w:rsid w:val="005B5A9E"/>
    <w:rsid w:val="005C0E04"/>
    <w:rsid w:val="005D1DCB"/>
    <w:rsid w:val="00672D26"/>
    <w:rsid w:val="00696169"/>
    <w:rsid w:val="006C0FF7"/>
    <w:rsid w:val="006F366F"/>
    <w:rsid w:val="007054B6"/>
    <w:rsid w:val="00705C3B"/>
    <w:rsid w:val="0071171E"/>
    <w:rsid w:val="007219BF"/>
    <w:rsid w:val="00722C18"/>
    <w:rsid w:val="00745A49"/>
    <w:rsid w:val="007568A3"/>
    <w:rsid w:val="0077307F"/>
    <w:rsid w:val="0078425D"/>
    <w:rsid w:val="007D5382"/>
    <w:rsid w:val="008533A6"/>
    <w:rsid w:val="00864DAF"/>
    <w:rsid w:val="008727BC"/>
    <w:rsid w:val="00874B40"/>
    <w:rsid w:val="009327B7"/>
    <w:rsid w:val="0095086B"/>
    <w:rsid w:val="009620F4"/>
    <w:rsid w:val="009655B7"/>
    <w:rsid w:val="009749AC"/>
    <w:rsid w:val="00985DE2"/>
    <w:rsid w:val="009C735F"/>
    <w:rsid w:val="009F1ED8"/>
    <w:rsid w:val="00A14A95"/>
    <w:rsid w:val="00A174A7"/>
    <w:rsid w:val="00A27A1C"/>
    <w:rsid w:val="00A34021"/>
    <w:rsid w:val="00A40B44"/>
    <w:rsid w:val="00A4531D"/>
    <w:rsid w:val="00A93453"/>
    <w:rsid w:val="00AB5B33"/>
    <w:rsid w:val="00AC45BF"/>
    <w:rsid w:val="00AD0586"/>
    <w:rsid w:val="00AD0630"/>
    <w:rsid w:val="00B07A8C"/>
    <w:rsid w:val="00B349E2"/>
    <w:rsid w:val="00B436A4"/>
    <w:rsid w:val="00B43F72"/>
    <w:rsid w:val="00B77514"/>
    <w:rsid w:val="00B950FD"/>
    <w:rsid w:val="00BB48C2"/>
    <w:rsid w:val="00BC2228"/>
    <w:rsid w:val="00BD26DC"/>
    <w:rsid w:val="00BF0252"/>
    <w:rsid w:val="00C43C44"/>
    <w:rsid w:val="00C602B1"/>
    <w:rsid w:val="00C61260"/>
    <w:rsid w:val="00C63ADC"/>
    <w:rsid w:val="00C931DC"/>
    <w:rsid w:val="00CB6B0B"/>
    <w:rsid w:val="00CD555B"/>
    <w:rsid w:val="00CE3944"/>
    <w:rsid w:val="00CE6588"/>
    <w:rsid w:val="00CE7F56"/>
    <w:rsid w:val="00CF0AB4"/>
    <w:rsid w:val="00CF3E24"/>
    <w:rsid w:val="00D0039E"/>
    <w:rsid w:val="00D17881"/>
    <w:rsid w:val="00D245F1"/>
    <w:rsid w:val="00D45669"/>
    <w:rsid w:val="00D472C9"/>
    <w:rsid w:val="00D5074B"/>
    <w:rsid w:val="00D7466C"/>
    <w:rsid w:val="00DB5E8B"/>
    <w:rsid w:val="00DC310F"/>
    <w:rsid w:val="00DF6CB1"/>
    <w:rsid w:val="00E10DAD"/>
    <w:rsid w:val="00E344D3"/>
    <w:rsid w:val="00E50E46"/>
    <w:rsid w:val="00E66A4D"/>
    <w:rsid w:val="00E74EAA"/>
    <w:rsid w:val="00E830C5"/>
    <w:rsid w:val="00E83998"/>
    <w:rsid w:val="00EA41F9"/>
    <w:rsid w:val="00F02A41"/>
    <w:rsid w:val="00F11642"/>
    <w:rsid w:val="00F23BED"/>
    <w:rsid w:val="00F6111A"/>
    <w:rsid w:val="00F662DF"/>
    <w:rsid w:val="00F85C4F"/>
    <w:rsid w:val="00F87D00"/>
    <w:rsid w:val="00FA2979"/>
    <w:rsid w:val="00FB29A7"/>
    <w:rsid w:val="00FE2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531D"/>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A4531D"/>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4531D"/>
    <w:rPr>
      <w:rFonts w:ascii="Symbol" w:hAnsi="Symbol" w:cs="OpenSymbol"/>
    </w:rPr>
  </w:style>
  <w:style w:type="character" w:customStyle="1" w:styleId="WW8Num1z1">
    <w:name w:val="WW8Num1z1"/>
    <w:rsid w:val="00A4531D"/>
    <w:rPr>
      <w:rFonts w:ascii="OpenSymbol" w:hAnsi="OpenSymbol" w:cs="OpenSymbol"/>
    </w:rPr>
  </w:style>
  <w:style w:type="character" w:customStyle="1" w:styleId="WW8Num1z2">
    <w:name w:val="WW8Num1z2"/>
    <w:rsid w:val="00A4531D"/>
  </w:style>
  <w:style w:type="character" w:customStyle="1" w:styleId="WW8Num1z3">
    <w:name w:val="WW8Num1z3"/>
    <w:rsid w:val="00A4531D"/>
  </w:style>
  <w:style w:type="character" w:customStyle="1" w:styleId="WW8Num1z4">
    <w:name w:val="WW8Num1z4"/>
    <w:rsid w:val="00A4531D"/>
  </w:style>
  <w:style w:type="character" w:customStyle="1" w:styleId="WW8Num1z5">
    <w:name w:val="WW8Num1z5"/>
    <w:rsid w:val="00A4531D"/>
  </w:style>
  <w:style w:type="character" w:customStyle="1" w:styleId="WW8Num1z6">
    <w:name w:val="WW8Num1z6"/>
    <w:rsid w:val="00A4531D"/>
  </w:style>
  <w:style w:type="character" w:customStyle="1" w:styleId="WW8Num1z7">
    <w:name w:val="WW8Num1z7"/>
    <w:rsid w:val="00A4531D"/>
  </w:style>
  <w:style w:type="character" w:customStyle="1" w:styleId="WW8Num1z8">
    <w:name w:val="WW8Num1z8"/>
    <w:rsid w:val="00A4531D"/>
  </w:style>
  <w:style w:type="character" w:customStyle="1" w:styleId="WW8Num2z0">
    <w:name w:val="WW8Num2z0"/>
    <w:rsid w:val="00A4531D"/>
  </w:style>
  <w:style w:type="character" w:customStyle="1" w:styleId="WW8Num2z1">
    <w:name w:val="WW8Num2z1"/>
    <w:rsid w:val="00A4531D"/>
  </w:style>
  <w:style w:type="character" w:customStyle="1" w:styleId="WW8Num3z0">
    <w:name w:val="WW8Num3z0"/>
    <w:rsid w:val="00A4531D"/>
    <w:rPr>
      <w:rFonts w:ascii="Wingdings 2" w:hAnsi="Wingdings 2" w:cs="Wingdings 2" w:hint="default"/>
      <w:color w:val="BDCD00"/>
      <w:position w:val="0"/>
      <w:sz w:val="20"/>
      <w:szCs w:val="20"/>
      <w:vertAlign w:val="baseline"/>
    </w:rPr>
  </w:style>
  <w:style w:type="character" w:customStyle="1" w:styleId="WW8Num3z1">
    <w:name w:val="WW8Num3z1"/>
    <w:rsid w:val="00A4531D"/>
    <w:rPr>
      <w:rFonts w:ascii="Courier New" w:hAnsi="Courier New" w:cs="Courier New" w:hint="default"/>
    </w:rPr>
  </w:style>
  <w:style w:type="character" w:customStyle="1" w:styleId="WW8Num3z2">
    <w:name w:val="WW8Num3z2"/>
    <w:rsid w:val="00A4531D"/>
    <w:rPr>
      <w:rFonts w:ascii="Wingdings" w:hAnsi="Wingdings" w:cs="Wingdings" w:hint="default"/>
    </w:rPr>
  </w:style>
  <w:style w:type="character" w:customStyle="1" w:styleId="WW8Num3z3">
    <w:name w:val="WW8Num3z3"/>
    <w:rsid w:val="00A4531D"/>
    <w:rPr>
      <w:rFonts w:ascii="Symbol" w:hAnsi="Symbol" w:cs="Symbol" w:hint="default"/>
    </w:rPr>
  </w:style>
  <w:style w:type="character" w:customStyle="1" w:styleId="WW8Num4z0">
    <w:name w:val="WW8Num4z0"/>
    <w:rsid w:val="00A4531D"/>
    <w:rPr>
      <w:rFonts w:ascii="Symbol" w:eastAsia="Calibri" w:hAnsi="Symbol" w:cs="Symbol"/>
      <w:color w:val="auto"/>
      <w:sz w:val="20"/>
      <w:szCs w:val="20"/>
    </w:rPr>
  </w:style>
  <w:style w:type="character" w:customStyle="1" w:styleId="WW8Num4z1">
    <w:name w:val="WW8Num4z1"/>
    <w:rsid w:val="00A4531D"/>
    <w:rPr>
      <w:rFonts w:ascii="OpenSymbol" w:hAnsi="OpenSymbol" w:cs="OpenSymbol"/>
    </w:rPr>
  </w:style>
  <w:style w:type="character" w:customStyle="1" w:styleId="WW8Num4z2">
    <w:name w:val="WW8Num4z2"/>
    <w:rsid w:val="00A4531D"/>
  </w:style>
  <w:style w:type="character" w:customStyle="1" w:styleId="WW8Num4z3">
    <w:name w:val="WW8Num4z3"/>
    <w:rsid w:val="00A4531D"/>
  </w:style>
  <w:style w:type="character" w:customStyle="1" w:styleId="WW8Num4z4">
    <w:name w:val="WW8Num4z4"/>
    <w:rsid w:val="00A4531D"/>
  </w:style>
  <w:style w:type="character" w:customStyle="1" w:styleId="WW8Num4z5">
    <w:name w:val="WW8Num4z5"/>
    <w:rsid w:val="00A4531D"/>
  </w:style>
  <w:style w:type="character" w:customStyle="1" w:styleId="WW8Num4z6">
    <w:name w:val="WW8Num4z6"/>
    <w:rsid w:val="00A4531D"/>
  </w:style>
  <w:style w:type="character" w:customStyle="1" w:styleId="WW8Num4z7">
    <w:name w:val="WW8Num4z7"/>
    <w:rsid w:val="00A4531D"/>
  </w:style>
  <w:style w:type="character" w:customStyle="1" w:styleId="WW8Num4z8">
    <w:name w:val="WW8Num4z8"/>
    <w:rsid w:val="00A4531D"/>
  </w:style>
  <w:style w:type="character" w:customStyle="1" w:styleId="Absatz-Standardschriftart1">
    <w:name w:val="Absatz-Standardschriftart1"/>
    <w:rsid w:val="00A4531D"/>
  </w:style>
  <w:style w:type="character" w:customStyle="1" w:styleId="WW8Num2z2">
    <w:name w:val="WW8Num2z2"/>
    <w:rsid w:val="00A4531D"/>
  </w:style>
  <w:style w:type="character" w:customStyle="1" w:styleId="WW8Num2z3">
    <w:name w:val="WW8Num2z3"/>
    <w:rsid w:val="00A4531D"/>
  </w:style>
  <w:style w:type="character" w:customStyle="1" w:styleId="WW8Num2z4">
    <w:name w:val="WW8Num2z4"/>
    <w:rsid w:val="00A4531D"/>
  </w:style>
  <w:style w:type="character" w:customStyle="1" w:styleId="WW8Num2z5">
    <w:name w:val="WW8Num2z5"/>
    <w:rsid w:val="00A4531D"/>
  </w:style>
  <w:style w:type="character" w:customStyle="1" w:styleId="WW8Num2z6">
    <w:name w:val="WW8Num2z6"/>
    <w:rsid w:val="00A4531D"/>
  </w:style>
  <w:style w:type="character" w:customStyle="1" w:styleId="WW8Num2z7">
    <w:name w:val="WW8Num2z7"/>
    <w:rsid w:val="00A4531D"/>
  </w:style>
  <w:style w:type="character" w:customStyle="1" w:styleId="WW8Num2z8">
    <w:name w:val="WW8Num2z8"/>
    <w:rsid w:val="00A4531D"/>
  </w:style>
  <w:style w:type="character" w:customStyle="1" w:styleId="Aufzhlungszeichen1">
    <w:name w:val="Aufzählungszeichen1"/>
    <w:rsid w:val="00A4531D"/>
    <w:rPr>
      <w:rFonts w:ascii="OpenSymbol" w:eastAsia="OpenSymbol" w:hAnsi="OpenSymbol" w:cs="OpenSymbol"/>
    </w:rPr>
  </w:style>
  <w:style w:type="character" w:customStyle="1" w:styleId="Nummerierungszeichen">
    <w:name w:val="Nummerierungszeichen"/>
    <w:rsid w:val="00A4531D"/>
  </w:style>
  <w:style w:type="character" w:customStyle="1" w:styleId="WW8Num31z0">
    <w:name w:val="WW8Num31z0"/>
    <w:rsid w:val="00A4531D"/>
    <w:rPr>
      <w:rFonts w:ascii="Wingdings 2" w:hAnsi="Wingdings 2" w:cs="Wingdings 2" w:hint="default"/>
      <w:color w:val="BDCD00"/>
      <w:position w:val="0"/>
      <w:sz w:val="20"/>
      <w:szCs w:val="20"/>
      <w:vertAlign w:val="baseline"/>
    </w:rPr>
  </w:style>
  <w:style w:type="character" w:customStyle="1" w:styleId="WW8Num31z1">
    <w:name w:val="WW8Num31z1"/>
    <w:rsid w:val="00A4531D"/>
    <w:rPr>
      <w:rFonts w:ascii="Courier New" w:hAnsi="Courier New" w:cs="Courier New" w:hint="default"/>
    </w:rPr>
  </w:style>
  <w:style w:type="character" w:customStyle="1" w:styleId="WW8Num31z2">
    <w:name w:val="WW8Num31z2"/>
    <w:rsid w:val="00A4531D"/>
    <w:rPr>
      <w:rFonts w:ascii="Wingdings" w:hAnsi="Wingdings" w:cs="Wingdings" w:hint="default"/>
    </w:rPr>
  </w:style>
  <w:style w:type="character" w:customStyle="1" w:styleId="WW8Num31z3">
    <w:name w:val="WW8Num31z3"/>
    <w:rsid w:val="00A4531D"/>
    <w:rPr>
      <w:rFonts w:ascii="Symbol" w:hAnsi="Symbol" w:cs="Symbol" w:hint="default"/>
    </w:rPr>
  </w:style>
  <w:style w:type="character" w:customStyle="1" w:styleId="Aufzhlungszeichen2">
    <w:name w:val="Aufzählungszeichen2"/>
    <w:rsid w:val="00A4531D"/>
    <w:rPr>
      <w:rFonts w:ascii="OpenSymbol" w:eastAsia="OpenSymbol" w:hAnsi="OpenSymbol" w:cs="OpenSymbol"/>
    </w:rPr>
  </w:style>
  <w:style w:type="character" w:customStyle="1" w:styleId="WW8Num27z0">
    <w:name w:val="WW8Num27z0"/>
    <w:rsid w:val="00A4531D"/>
    <w:rPr>
      <w:rFonts w:ascii="Courier New" w:hAnsi="Courier New" w:cs="Courier New" w:hint="default"/>
    </w:rPr>
  </w:style>
  <w:style w:type="character" w:customStyle="1" w:styleId="WW8Num27z2">
    <w:name w:val="WW8Num27z2"/>
    <w:rsid w:val="00A4531D"/>
    <w:rPr>
      <w:rFonts w:ascii="Wingdings" w:hAnsi="Wingdings" w:cs="Wingdings" w:hint="default"/>
    </w:rPr>
  </w:style>
  <w:style w:type="character" w:customStyle="1" w:styleId="WW8Num27z3">
    <w:name w:val="WW8Num27z3"/>
    <w:rsid w:val="00A4531D"/>
    <w:rPr>
      <w:rFonts w:ascii="Symbol" w:hAnsi="Symbol" w:cs="Symbol" w:hint="default"/>
    </w:rPr>
  </w:style>
  <w:style w:type="character" w:customStyle="1" w:styleId="Funotenzeichen1">
    <w:name w:val="Fußnotenzeichen1"/>
    <w:rsid w:val="00A4531D"/>
    <w:rPr>
      <w:vertAlign w:val="superscript"/>
    </w:rPr>
  </w:style>
  <w:style w:type="character" w:customStyle="1" w:styleId="WW-Funotenzeichen">
    <w:name w:val="WW-Fußnotenzeichen"/>
    <w:rsid w:val="00A4531D"/>
  </w:style>
  <w:style w:type="character" w:customStyle="1" w:styleId="Endnotenzeichen1">
    <w:name w:val="Endnotenzeichen1"/>
    <w:rsid w:val="00A4531D"/>
    <w:rPr>
      <w:vertAlign w:val="superscript"/>
    </w:rPr>
  </w:style>
  <w:style w:type="character" w:customStyle="1" w:styleId="WW-Endnotenzeichen">
    <w:name w:val="WW-Endnotenzeichen"/>
    <w:rsid w:val="00A4531D"/>
  </w:style>
  <w:style w:type="character" w:styleId="Funotenzeichen">
    <w:name w:val="footnote reference"/>
    <w:rsid w:val="00A4531D"/>
    <w:rPr>
      <w:vertAlign w:val="superscript"/>
    </w:rPr>
  </w:style>
  <w:style w:type="character" w:styleId="Endnotenzeichen">
    <w:name w:val="endnote reference"/>
    <w:rsid w:val="00A4531D"/>
    <w:rPr>
      <w:vertAlign w:val="superscript"/>
    </w:rPr>
  </w:style>
  <w:style w:type="character" w:customStyle="1" w:styleId="WW8Num6z0">
    <w:name w:val="WW8Num6z0"/>
    <w:rsid w:val="00A4531D"/>
  </w:style>
  <w:style w:type="paragraph" w:customStyle="1" w:styleId="berschrift">
    <w:name w:val="Überschrift"/>
    <w:basedOn w:val="Standard"/>
    <w:next w:val="Textkrper"/>
    <w:rsid w:val="00A4531D"/>
    <w:pPr>
      <w:keepNext/>
      <w:spacing w:before="240" w:after="120"/>
    </w:pPr>
    <w:rPr>
      <w:rFonts w:ascii="Arial" w:eastAsia="Microsoft YaHei" w:hAnsi="Arial"/>
      <w:sz w:val="28"/>
      <w:szCs w:val="28"/>
    </w:rPr>
  </w:style>
  <w:style w:type="paragraph" w:styleId="Textkrper">
    <w:name w:val="Body Text"/>
    <w:basedOn w:val="Standard"/>
    <w:rsid w:val="00A4531D"/>
    <w:pPr>
      <w:spacing w:after="120"/>
    </w:pPr>
  </w:style>
  <w:style w:type="paragraph" w:styleId="Liste">
    <w:name w:val="List"/>
    <w:basedOn w:val="Textkrper"/>
    <w:rsid w:val="00A4531D"/>
  </w:style>
  <w:style w:type="paragraph" w:customStyle="1" w:styleId="Beschriftung2">
    <w:name w:val="Beschriftung2"/>
    <w:basedOn w:val="Standard"/>
    <w:rsid w:val="00A4531D"/>
    <w:pPr>
      <w:suppressLineNumbers/>
      <w:spacing w:before="120" w:after="120"/>
    </w:pPr>
    <w:rPr>
      <w:i/>
      <w:iCs/>
    </w:rPr>
  </w:style>
  <w:style w:type="paragraph" w:customStyle="1" w:styleId="Verzeichnis">
    <w:name w:val="Verzeichnis"/>
    <w:basedOn w:val="Standard"/>
    <w:rsid w:val="00A4531D"/>
    <w:pPr>
      <w:suppressLineNumbers/>
    </w:pPr>
  </w:style>
  <w:style w:type="paragraph" w:customStyle="1" w:styleId="Beschriftung1">
    <w:name w:val="Beschriftung1"/>
    <w:basedOn w:val="Standard"/>
    <w:rsid w:val="00A4531D"/>
    <w:pPr>
      <w:suppressLineNumbers/>
      <w:spacing w:before="120" w:after="120"/>
    </w:pPr>
    <w:rPr>
      <w:i/>
      <w:iCs/>
    </w:rPr>
  </w:style>
  <w:style w:type="paragraph" w:customStyle="1" w:styleId="TabellenInhalt">
    <w:name w:val="Tabellen Inhalt"/>
    <w:basedOn w:val="Standard"/>
    <w:rsid w:val="00A4531D"/>
    <w:pPr>
      <w:suppressLineNumbers/>
    </w:pPr>
  </w:style>
  <w:style w:type="paragraph" w:customStyle="1" w:styleId="Default">
    <w:name w:val="Default"/>
    <w:basedOn w:val="Standard"/>
    <w:rsid w:val="00A4531D"/>
    <w:pPr>
      <w:autoSpaceDE w:val="0"/>
    </w:pPr>
    <w:rPr>
      <w:rFonts w:ascii="Calibri" w:eastAsia="Calibri" w:hAnsi="Calibri" w:cs="Calibri"/>
      <w:color w:val="000000"/>
    </w:rPr>
  </w:style>
  <w:style w:type="paragraph" w:customStyle="1" w:styleId="Tabellenberschrift">
    <w:name w:val="Tabellen Überschrift"/>
    <w:basedOn w:val="TabellenInhalt"/>
    <w:rsid w:val="00A4531D"/>
    <w:pPr>
      <w:jc w:val="center"/>
    </w:pPr>
    <w:rPr>
      <w:b/>
      <w:bCs/>
    </w:rPr>
  </w:style>
  <w:style w:type="paragraph" w:styleId="Kopfzeile">
    <w:name w:val="header"/>
    <w:basedOn w:val="Standard"/>
    <w:rsid w:val="00A4531D"/>
    <w:pPr>
      <w:suppressLineNumbers/>
      <w:tabs>
        <w:tab w:val="center" w:pos="4819"/>
        <w:tab w:val="right" w:pos="9638"/>
      </w:tabs>
    </w:pPr>
  </w:style>
  <w:style w:type="paragraph" w:styleId="Fuzeile">
    <w:name w:val="footer"/>
    <w:basedOn w:val="Standard"/>
    <w:link w:val="FuzeileZchn"/>
    <w:uiPriority w:val="99"/>
    <w:rsid w:val="00A4531D"/>
    <w:pPr>
      <w:suppressLineNumbers/>
      <w:tabs>
        <w:tab w:val="center" w:pos="4819"/>
        <w:tab w:val="right" w:pos="9638"/>
      </w:tabs>
    </w:pPr>
  </w:style>
  <w:style w:type="paragraph" w:customStyle="1" w:styleId="AAufzhlung1">
    <w:name w:val="A Aufzählung 1"/>
    <w:link w:val="AAufzhlung1Char"/>
    <w:qFormat/>
    <w:rsid w:val="00A4531D"/>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A4531D"/>
    <w:pPr>
      <w:suppressLineNumbers/>
      <w:ind w:left="283" w:hanging="283"/>
    </w:pPr>
    <w:rPr>
      <w:sz w:val="20"/>
      <w:szCs w:val="20"/>
    </w:rPr>
  </w:style>
  <w:style w:type="character" w:customStyle="1" w:styleId="AAufzhlung1Char">
    <w:name w:val="A Aufzählung 1 Char"/>
    <w:link w:val="AAufzhlung1"/>
    <w:rsid w:val="00CE7F56"/>
    <w:rPr>
      <w:rFonts w:ascii="Verdana" w:hAnsi="Verdana" w:cs="Verdana"/>
      <w:sz w:val="18"/>
      <w:szCs w:val="18"/>
      <w:lang w:eastAsia="ar-SA"/>
    </w:rPr>
  </w:style>
  <w:style w:type="paragraph" w:customStyle="1" w:styleId="Tabelle-berschriftkomplexlinks">
    <w:name w:val="Tabelle-Überschrift komplex links"/>
    <w:basedOn w:val="Standard"/>
    <w:qFormat/>
    <w:rsid w:val="009C735F"/>
    <w:pPr>
      <w:widowControl/>
      <w:suppressAutoHyphens w:val="0"/>
      <w:spacing w:before="60" w:after="60"/>
    </w:pPr>
    <w:rPr>
      <w:rFonts w:ascii="Verdana" w:eastAsia="Times New Roman" w:hAnsi="Verdana" w:cs="Times New Roman"/>
      <w:b/>
      <w:kern w:val="0"/>
      <w:sz w:val="16"/>
      <w:szCs w:val="16"/>
      <w:lang w:bidi="ar-SA"/>
    </w:rPr>
  </w:style>
  <w:style w:type="character" w:customStyle="1" w:styleId="FuzeileZchn">
    <w:name w:val="Fußzeile Zchn"/>
    <w:basedOn w:val="Absatz-Standardschriftart"/>
    <w:link w:val="Fuzeile"/>
    <w:uiPriority w:val="99"/>
    <w:rsid w:val="00672D26"/>
    <w:rPr>
      <w:rFonts w:eastAsia="SimSun" w:cs="Mangal"/>
      <w:kern w:val="1"/>
      <w:sz w:val="24"/>
      <w:szCs w:val="24"/>
      <w:lang w:eastAsia="hi-IN" w:bidi="hi-IN"/>
    </w:rPr>
  </w:style>
  <w:style w:type="paragraph" w:styleId="Listenabsatz">
    <w:name w:val="List Paragraph"/>
    <w:basedOn w:val="Standard"/>
    <w:uiPriority w:val="34"/>
    <w:qFormat/>
    <w:rsid w:val="00146CF7"/>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0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1117</Words>
  <Characters>7042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IWR</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4</cp:revision>
  <cp:lastPrinted>2016-07-07T12:53:00Z</cp:lastPrinted>
  <dcterms:created xsi:type="dcterms:W3CDTF">2018-08-29T08:29:00Z</dcterms:created>
  <dcterms:modified xsi:type="dcterms:W3CDTF">2018-08-31T06:23:00Z</dcterms:modified>
</cp:coreProperties>
</file>