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BBE9" w14:textId="48FA8773" w:rsidR="00B056C1" w:rsidRPr="00B056C1" w:rsidRDefault="00B056C1" w:rsidP="00B056C1">
      <w:pPr>
        <w:rPr>
          <w:rFonts w:cstheme="minorHAnsi"/>
          <w:color w:val="3A3A3A"/>
          <w:sz w:val="24"/>
          <w:szCs w:val="24"/>
        </w:rPr>
      </w:pPr>
      <w:r w:rsidRPr="00B056C1">
        <w:rPr>
          <w:rFonts w:cstheme="minorHAnsi"/>
          <w:color w:val="A6A6A6"/>
          <w:kern w:val="0"/>
          <w:sz w:val="24"/>
          <w:szCs w:val="24"/>
        </w:rPr>
        <w:t>Projekt</w:t>
      </w:r>
      <w:r>
        <w:rPr>
          <w:rFonts w:cstheme="minorHAnsi"/>
          <w:color w:val="A6A6A6"/>
          <w:kern w:val="0"/>
          <w:sz w:val="24"/>
          <w:szCs w:val="24"/>
        </w:rPr>
        <w:t>-</w:t>
      </w:r>
      <w:r w:rsidRPr="00B056C1">
        <w:rPr>
          <w:rFonts w:cstheme="minorHAnsi"/>
          <w:color w:val="A6A6A6"/>
          <w:kern w:val="0"/>
          <w:sz w:val="24"/>
          <w:szCs w:val="24"/>
        </w:rPr>
        <w:t xml:space="preserve">Nr. </w:t>
      </w:r>
      <w:r w:rsidRPr="00B056C1">
        <w:rPr>
          <w:rFonts w:cstheme="minorHAnsi"/>
          <w:color w:val="000000"/>
          <w:kern w:val="0"/>
          <w:sz w:val="24"/>
          <w:szCs w:val="24"/>
        </w:rPr>
        <w:t xml:space="preserve"> </w:t>
      </w:r>
      <w:r w:rsidRPr="00B056C1">
        <w:rPr>
          <w:rFonts w:cstheme="minorHAnsi"/>
          <w:color w:val="A6A6A6"/>
          <w:kern w:val="0"/>
        </w:rPr>
        <w:t>(wird vom Regionalmanagement ausgefüllt)</w:t>
      </w:r>
      <w:r w:rsidRPr="00B056C1">
        <w:rPr>
          <w:rFonts w:cstheme="minorHAnsi"/>
          <w:color w:val="A6A6A6"/>
          <w:kern w:val="0"/>
          <w:sz w:val="24"/>
          <w:szCs w:val="24"/>
        </w:rPr>
        <w:t xml:space="preserve"> </w:t>
      </w:r>
    </w:p>
    <w:p w14:paraId="6DBC3F0C" w14:textId="53D32643" w:rsidR="00B056C1" w:rsidRPr="00B056C1" w:rsidRDefault="00B056C1" w:rsidP="00B056C1">
      <w:pPr>
        <w:pStyle w:val="berschrift2"/>
      </w:pPr>
      <w:r w:rsidRPr="00B056C1">
        <w:t>Bezeichnung des Vorhabens:</w:t>
      </w:r>
    </w:p>
    <w:p w14:paraId="49D59BB3" w14:textId="77777777" w:rsidR="00B056C1" w:rsidRDefault="00B056C1" w:rsidP="00400246">
      <w:pPr>
        <w:rPr>
          <w:rFonts w:ascii="Foundry Monoline Medium" w:hAnsi="Foundry Monoline Medium" w:cs="Foundry Monoline Medium"/>
          <w:color w:val="3A3A3A"/>
        </w:rPr>
      </w:pPr>
    </w:p>
    <w:p w14:paraId="70FAC802" w14:textId="518A8322" w:rsidR="00400246" w:rsidRPr="00B056C1" w:rsidRDefault="00400246" w:rsidP="00400246">
      <w:pPr>
        <w:rPr>
          <w:rFonts w:ascii="Foundry Monoline Medium" w:hAnsi="Foundry Monoline Medium" w:cs="Foundry Monoline Medium"/>
          <w:color w:val="3A3A3A"/>
        </w:rPr>
      </w:pPr>
      <w:r>
        <w:rPr>
          <w:rFonts w:ascii="Foundry Monoline Medium" w:hAnsi="Foundry Monoline Medium" w:cs="Foundry Monoline Medium"/>
          <w:color w:val="3A3A3A"/>
        </w:rPr>
        <w:t>Bitte lassen Sie die Tabellen unter B. und C. durch eine bauvorlageberechtigte Person ausfüllen und</w:t>
      </w:r>
      <w:r w:rsidR="00B056C1">
        <w:rPr>
          <w:rFonts w:ascii="Foundry Monoline Medium" w:hAnsi="Foundry Monoline Medium" w:cs="Foundry Monoline Medium"/>
          <w:color w:val="3A3A3A"/>
        </w:rPr>
        <w:t xml:space="preserve"> </w:t>
      </w:r>
      <w:r>
        <w:rPr>
          <w:rFonts w:ascii="Foundry Monoline Medium" w:hAnsi="Foundry Monoline Medium" w:cs="Foundry Monoline Medium"/>
          <w:color w:val="3A3A3A"/>
        </w:rPr>
        <w:t xml:space="preserve">unterschreiben. </w:t>
      </w:r>
      <w:r>
        <w:rPr>
          <w:rFonts w:ascii="Foundry Monoline Regular" w:hAnsi="Foundry Monoline Regular" w:cs="Foundry Monoline Regular"/>
          <w:color w:val="3A3A3A"/>
        </w:rPr>
        <w:t>Einheitskosten werden angewendet, wenn eine Umnutzung oder vollständige</w:t>
      </w:r>
      <w:r w:rsidR="00B056C1">
        <w:rPr>
          <w:rFonts w:ascii="Foundry Monoline Regular" w:hAnsi="Foundry Monoline Regular" w:cs="Foundry Monoline Regular"/>
          <w:color w:val="3A3A3A"/>
        </w:rPr>
        <w:t xml:space="preserve"> </w:t>
      </w:r>
      <w:r>
        <w:rPr>
          <w:rFonts w:ascii="Foundry Monoline Regular" w:hAnsi="Foundry Monoline Regular" w:cs="Foundry Monoline Regular"/>
          <w:color w:val="3A3A3A"/>
        </w:rPr>
        <w:t xml:space="preserve">Sanierung von Gebäuden mit umfassendem Eingriff in die Bausubstanz stattfindet und im Ergebnis ein beheizbarer Massivbau entsteht. Es müssen Arbeiten in mind. 12 der 14 Gewerke (siehe Punkt B.) erfolgen: </w:t>
      </w:r>
    </w:p>
    <w:p w14:paraId="7ADC2034" w14:textId="7D7C0CD2" w:rsidR="00400246" w:rsidRDefault="00400246" w:rsidP="00400246">
      <w:pPr>
        <w:rPr>
          <w:rFonts w:ascii="Foundry Monoline Regular" w:hAnsi="Foundry Monoline Regular" w:cs="Foundry Monoline Regular"/>
          <w:color w:val="3A3A3A"/>
        </w:rPr>
      </w:pPr>
      <w:r>
        <w:rPr>
          <w:noProof/>
        </w:rPr>
        <w:drawing>
          <wp:inline distT="0" distB="0" distL="0" distR="0" wp14:anchorId="1B04D2D8" wp14:editId="1CBA588E">
            <wp:extent cx="5734050" cy="3544685"/>
            <wp:effectExtent l="0" t="0" r="0" b="0"/>
            <wp:docPr id="625684579" name="Grafik 1" descr="Ein Bild, das Text, Screenshot, Software, Computer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684579" name="Grafik 1" descr="Ein Bild, das Text, Screenshot, Software, Computersymbol enthält.&#10;&#10;Automatisch generierte Beschreibung"/>
                    <pic:cNvPicPr/>
                  </pic:nvPicPr>
                  <pic:blipFill rotWithShape="1">
                    <a:blip r:embed="rId6"/>
                    <a:srcRect l="6117" t="28213" r="66601" b="11834"/>
                    <a:stretch/>
                  </pic:blipFill>
                  <pic:spPr bwMode="auto">
                    <a:xfrm>
                      <a:off x="0" y="0"/>
                      <a:ext cx="5750047" cy="3554574"/>
                    </a:xfrm>
                    <a:prstGeom prst="rect">
                      <a:avLst/>
                    </a:prstGeom>
                    <a:ln>
                      <a:noFill/>
                    </a:ln>
                    <a:extLst>
                      <a:ext uri="{53640926-AAD7-44D8-BBD7-CCE9431645EC}">
                        <a14:shadowObscured xmlns:a14="http://schemas.microsoft.com/office/drawing/2010/main"/>
                      </a:ext>
                    </a:extLst>
                  </pic:spPr>
                </pic:pic>
              </a:graphicData>
            </a:graphic>
          </wp:inline>
        </w:drawing>
      </w:r>
    </w:p>
    <w:p w14:paraId="6A56A02E" w14:textId="2B4116F3" w:rsidR="00400246" w:rsidRPr="00400246" w:rsidRDefault="00400246" w:rsidP="00400246">
      <w:pPr>
        <w:rPr>
          <w:b/>
          <w:bCs/>
          <w:color w:val="1F3864" w:themeColor="accent1" w:themeShade="80"/>
          <w:sz w:val="24"/>
          <w:szCs w:val="24"/>
        </w:rPr>
      </w:pPr>
      <w:r w:rsidRPr="00400246">
        <w:rPr>
          <w:b/>
          <w:bCs/>
          <w:color w:val="1F3864" w:themeColor="accent1" w:themeShade="80"/>
          <w:sz w:val="24"/>
          <w:szCs w:val="24"/>
        </w:rPr>
        <w:t>A. Berechnung der Gesamtausgaben gemäß Einheitskosten und Förderanteil</w:t>
      </w:r>
    </w:p>
    <w:p w14:paraId="5F03BA51" w14:textId="77777777" w:rsidR="00AB385B" w:rsidRDefault="00AB385B" w:rsidP="00AB385B">
      <w:pPr>
        <w:pStyle w:val="Default"/>
        <w:rPr>
          <w:rFonts w:ascii="Foundry Monoline Medium" w:hAnsi="Foundry Monoline Medium" w:cs="Foundry Monoline Medium"/>
          <w:color w:val="004674"/>
          <w:sz w:val="23"/>
          <w:szCs w:val="23"/>
        </w:rPr>
      </w:pPr>
      <w:r>
        <w:rPr>
          <w:noProof/>
        </w:rPr>
        <mc:AlternateContent>
          <mc:Choice Requires="wps">
            <w:drawing>
              <wp:anchor distT="0" distB="0" distL="114300" distR="114300" simplePos="0" relativeHeight="251661312" behindDoc="0" locked="0" layoutInCell="1" allowOverlap="1" wp14:anchorId="488F79B4" wp14:editId="07772540">
                <wp:simplePos x="0" y="0"/>
                <wp:positionH relativeFrom="column">
                  <wp:posOffset>2205355</wp:posOffset>
                </wp:positionH>
                <wp:positionV relativeFrom="paragraph">
                  <wp:posOffset>1148080</wp:posOffset>
                </wp:positionV>
                <wp:extent cx="1628775" cy="447675"/>
                <wp:effectExtent l="0" t="0" r="28575" b="28575"/>
                <wp:wrapNone/>
                <wp:docPr id="499407381" name="Rechteck 1"/>
                <wp:cNvGraphicFramePr/>
                <a:graphic xmlns:a="http://schemas.openxmlformats.org/drawingml/2006/main">
                  <a:graphicData uri="http://schemas.microsoft.com/office/word/2010/wordprocessingShape">
                    <wps:wsp>
                      <wps:cNvSpPr/>
                      <wps:spPr>
                        <a:xfrm>
                          <a:off x="0" y="0"/>
                          <a:ext cx="1628775" cy="4476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3B780BF" w14:textId="1A96EE92" w:rsidR="00400246" w:rsidRPr="00400246" w:rsidRDefault="00400246" w:rsidP="00400246">
                            <w:pPr>
                              <w:jc w:val="center"/>
                              <w:rPr>
                                <w:sz w:val="24"/>
                                <w:szCs w:val="24"/>
                              </w:rPr>
                            </w:pPr>
                            <w:r w:rsidRPr="00400246">
                              <w:rPr>
                                <w:sz w:val="24"/>
                                <w:szCs w:val="24"/>
                              </w:rPr>
                              <w:t>Einheitskosten Gebäude (EKG)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F79B4" id="Rechteck 1" o:spid="_x0000_s1026" style="position:absolute;margin-left:173.65pt;margin-top:90.4pt;width:128.25pt;height:3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wzYwIAAB4FAAAOAAAAZHJzL2Uyb0RvYy54bWysVFFP2zAQfp+0/2D5fSSpCmUVKapATJMQ&#10;oMHEs+vYJJLj885uk+7X7+ykKQK0h2kvztl39935y3e+uOxbw3YKfQO25MVJzpmyEqrGvpT859PN&#10;l3POfBC2EgasKvleeX65+vzponNLNYMaTKWQEYj1y86VvA7BLbPMy1q1wp+AU5acGrAVgbb4klUo&#10;OkJvTTbL87OsA6wcglTe0+n14OSrhK+1kuFea68CMyWn3kJaMa2buGarC7F8QeHqRo5tiH/oohWN&#10;paIT1LUIgm2xeQfVNhLBgw4nEtoMtG6kSneg2xT5m9s81sKpdBcix7uJJv//YOXd7tE9INHQOb/0&#10;ZMZb9Brb+KX+WJ/I2k9kqT4wSYfF2ex8sTjlTJJvPl+ckU0w2THboQ/fFLQsGiVH+hmJI7G79WEI&#10;PYRQ3rF+ssLeqNiCsT+UZk1FFWcpO0lDXRlkO0E/VUipbCgGVy0qNRwXp3me/i71M2Wk7hJgRNaN&#10;MRP2CBBl9x576HWMj6kqKWtKzv/W2JA8ZaTKYMOU3DYW8CMAQ7caKw/xB5IGaiJLod/0FBLNDVT7&#10;B2QIg8S9kzcN0X4rfHgQSJom9dOchntatIGu5DBanNWAvz86j/EkNfJy1tGMlNz/2gpUnJnvlkT4&#10;tZjP41Clzfx0MaMNvvZsXnvstr0C+mMFvQhOJjPGB3MwNUL7TOO8jlXJJayk2iWXAQ+bqzDMLj0I&#10;Uq3XKYwGyYlwax+djOCR4Cirp/5ZoBu1F0i1d3CYJ7F8I8EhNmZaWG8D6Cbp88jrSD0NYdLQ+GDE&#10;KX+9T1HHZ231BwAA//8DAFBLAwQUAAYACAAAACEAvpDJO98AAAALAQAADwAAAGRycy9kb3ducmV2&#10;LnhtbEyPT0/CQBDF7yZ+h82YeJNdqGCt3RJi9MBNkHAeukPbuH+a7gLVT+94wtu8vF/evFcuR2fF&#10;mYbYBa9hOlEgyNfBdL7RsPt8f8hBxITeoA2eNHxThGV1e1NiYcLFb+i8TY3gEB8L1NCm1BdSxrol&#10;h3ESevLsHcPgMLEcGmkGvHC4s3Km1EI67Dx/aLGn15bqr+3JafhZH6X6iG/5brV+nmfdxu73aLW+&#10;vxtXLyASjekKw199rg4VdzqEkzdRWA3Z41PGKBu54g1MLFTGx0HDbD7NQFal/L+h+gUAAP//AwBQ&#10;SwECLQAUAAYACAAAACEAtoM4kv4AAADhAQAAEwAAAAAAAAAAAAAAAAAAAAAAW0NvbnRlbnRfVHlw&#10;ZXNdLnhtbFBLAQItABQABgAIAAAAIQA4/SH/1gAAAJQBAAALAAAAAAAAAAAAAAAAAC8BAABfcmVs&#10;cy8ucmVsc1BLAQItABQABgAIAAAAIQAtmdwzYwIAAB4FAAAOAAAAAAAAAAAAAAAAAC4CAABkcnMv&#10;ZTJvRG9jLnhtbFBLAQItABQABgAIAAAAIQC+kMk73wAAAAsBAAAPAAAAAAAAAAAAAAAAAL0EAABk&#10;cnMvZG93bnJldi54bWxQSwUGAAAAAAQABADzAAAAyQUAAAAA&#10;" fillcolor="#4472c4 [3204]" strokecolor="#09101d [484]" strokeweight="1pt">
                <v:textbox>
                  <w:txbxContent>
                    <w:p w14:paraId="13B780BF" w14:textId="1A96EE92" w:rsidR="00400246" w:rsidRPr="00400246" w:rsidRDefault="00400246" w:rsidP="00400246">
                      <w:pPr>
                        <w:jc w:val="center"/>
                        <w:rPr>
                          <w:sz w:val="24"/>
                          <w:szCs w:val="24"/>
                        </w:rPr>
                      </w:pPr>
                      <w:r w:rsidRPr="00400246">
                        <w:rPr>
                          <w:sz w:val="24"/>
                          <w:szCs w:val="24"/>
                        </w:rPr>
                        <w:t>Einheitskosten Gebäude (EKG)</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634217" wp14:editId="5A834D13">
                <wp:simplePos x="0" y="0"/>
                <wp:positionH relativeFrom="margin">
                  <wp:align>left</wp:align>
                </wp:positionH>
                <wp:positionV relativeFrom="paragraph">
                  <wp:posOffset>1167130</wp:posOffset>
                </wp:positionV>
                <wp:extent cx="1543050" cy="447675"/>
                <wp:effectExtent l="0" t="0" r="19050" b="28575"/>
                <wp:wrapNone/>
                <wp:docPr id="1905450614" name="Rechteck 1"/>
                <wp:cNvGraphicFramePr/>
                <a:graphic xmlns:a="http://schemas.openxmlformats.org/drawingml/2006/main">
                  <a:graphicData uri="http://schemas.microsoft.com/office/word/2010/wordprocessingShape">
                    <wps:wsp>
                      <wps:cNvSpPr/>
                      <wps:spPr>
                        <a:xfrm>
                          <a:off x="0" y="0"/>
                          <a:ext cx="1543050" cy="4476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43FA6178" w14:textId="61A06155" w:rsidR="00400246" w:rsidRPr="00400246" w:rsidRDefault="00400246" w:rsidP="00400246">
                            <w:pPr>
                              <w:jc w:val="center"/>
                              <w:rPr>
                                <w:sz w:val="24"/>
                                <w:szCs w:val="24"/>
                              </w:rPr>
                            </w:pPr>
                            <w:r w:rsidRPr="00400246">
                              <w:rPr>
                                <w:sz w:val="24"/>
                                <w:szCs w:val="24"/>
                              </w:rPr>
                              <w:t>Netto-Raumfläche (NRF)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34217" id="_x0000_s1027" style="position:absolute;margin-left:0;margin-top:91.9pt;width:121.5pt;height:35.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bFaAIAACUFAAAOAAAAZHJzL2Uyb0RvYy54bWysVMFu2zAMvQ/YPwi6r7azpN2COkXQosOA&#10;oi3WDj0rslQbkEWNUmJnXz9KdpyiLXYYdrElkXykHh91ftG3hu0U+gZsyYuTnDNlJVSNfS75z8fr&#10;T18480HYShiwquR75fnF6uOH884t1QxqMJVCRiDWLztX8joEt8wyL2vVCn8CTlkyasBWBNric1ah&#10;6Ai9Ndksz0+zDrByCFJ5T6dXg5GvEr7WSoY7rb0KzJScagvpi+m7id9sdS6Wzyhc3cixDPEPVbSi&#10;sZR0groSQbAtNm+g2kYieNDhREKbgdaNVOkOdJsif3Wbh1o4le5C5Hg30eT/H6y83T24eyQaOueX&#10;npbxFr3GNv6pPtYnsvYTWaoPTNJhsZh/zhfEqSTbfH52eraIbGbHaIc+fFPQsrgoOVIzEkdid+PD&#10;4Hpwobhj/rQKe6NiCcb+UJo1FWWcpegkDXVpkO0ENVVIqWwoBlMtKjUcF4s8T92leqaIVF0CjMi6&#10;MWbCHgGi7N5iD7WO/jFUJWVNwfnfChuCp4iUGWyYgtvGAr4HYOhWY+bB/0DSQE1kKfSbnrihZkTP&#10;eLKBan+PDGFQunfyuiH2b4QP9wJJ2tQwGtdwRx9toCs5jCvOasDf751Hf1IcWTnraFRK7n9tBSrO&#10;zHdLWvxazOdxttJmvjib0QZfWjYvLXbbXgI1rqCHwcm0jP7BHJYaoX2iqV7HrGQSVlLuksuAh81l&#10;GEaY3gWp1uvkRvPkRLixD05G8MhzVNdj/yTQjRIMJN5bOIyVWL5S4uAbIy2stwF0k2R65HXsAM1i&#10;ktL4bsRhf7lPXsfXbfUHAAD//wMAUEsDBBQABgAIAAAAIQC34HpS3AAAAAgBAAAPAAAAZHJzL2Rv&#10;d25yZXYueG1sTI9BT8JAEIXvJv6HzZh4ky0UTK3dEmL0wE2QcB7aoW3YnW26C1R/veNJbjPvTd58&#10;r1iOzqoLDaHzbGA6SUARV77uuDGw+/p4ykCFiFyj9UwGvinAsry/KzCv/ZU3dNnGRkkIhxwNtDH2&#10;udahaslhmPieWLyjHxxGWYdG1wNeJdxZPUuSZ+2wY/nQYk9vLVWn7dkZ+FkfdfIZ3rPdav2ySLuN&#10;3e/RGvP4MK5eQUUa4/8x/OELOpTCdPBnroOyBqRIFDVLpYDYs3kqykGGxTwFXRb6tkD5CwAA//8D&#10;AFBLAQItABQABgAIAAAAIQC2gziS/gAAAOEBAAATAAAAAAAAAAAAAAAAAAAAAABbQ29udGVudF9U&#10;eXBlc10ueG1sUEsBAi0AFAAGAAgAAAAhADj9If/WAAAAlAEAAAsAAAAAAAAAAAAAAAAALwEAAF9y&#10;ZWxzLy5yZWxzUEsBAi0AFAAGAAgAAAAhAAtNZsVoAgAAJQUAAA4AAAAAAAAAAAAAAAAALgIAAGRy&#10;cy9lMm9Eb2MueG1sUEsBAi0AFAAGAAgAAAAhALfgelLcAAAACAEAAA8AAAAAAAAAAAAAAAAAwgQA&#10;AGRycy9kb3ducmV2LnhtbFBLBQYAAAAABAAEAPMAAADLBQAAAAA=&#10;" fillcolor="#4472c4 [3204]" strokecolor="#09101d [484]" strokeweight="1pt">
                <v:textbox>
                  <w:txbxContent>
                    <w:p w14:paraId="43FA6178" w14:textId="61A06155" w:rsidR="00400246" w:rsidRPr="00400246" w:rsidRDefault="00400246" w:rsidP="00400246">
                      <w:pPr>
                        <w:jc w:val="center"/>
                        <w:rPr>
                          <w:sz w:val="24"/>
                          <w:szCs w:val="24"/>
                        </w:rPr>
                      </w:pPr>
                      <w:r w:rsidRPr="00400246">
                        <w:rPr>
                          <w:sz w:val="24"/>
                          <w:szCs w:val="24"/>
                        </w:rPr>
                        <w:t>Netto-Raumfläche (NRF)</w:t>
                      </w:r>
                    </w:p>
                  </w:txbxContent>
                </v:textbox>
                <w10:wrap anchorx="margin"/>
              </v:rect>
            </w:pict>
          </mc:Fallback>
        </mc:AlternateContent>
      </w:r>
      <w:r w:rsidR="00400246">
        <w:rPr>
          <w:noProof/>
        </w:rPr>
        <mc:AlternateContent>
          <mc:Choice Requires="wps">
            <w:drawing>
              <wp:anchor distT="0" distB="0" distL="114300" distR="114300" simplePos="0" relativeHeight="251665408" behindDoc="0" locked="0" layoutInCell="1" allowOverlap="1" wp14:anchorId="1ACB5E28" wp14:editId="479125B4">
                <wp:simplePos x="0" y="0"/>
                <wp:positionH relativeFrom="column">
                  <wp:posOffset>4053205</wp:posOffset>
                </wp:positionH>
                <wp:positionV relativeFrom="paragraph">
                  <wp:posOffset>1186180</wp:posOffset>
                </wp:positionV>
                <wp:extent cx="400050" cy="381000"/>
                <wp:effectExtent l="0" t="0" r="0" b="0"/>
                <wp:wrapNone/>
                <wp:docPr id="2059707539" name="Gleich 3"/>
                <wp:cNvGraphicFramePr/>
                <a:graphic xmlns:a="http://schemas.openxmlformats.org/drawingml/2006/main">
                  <a:graphicData uri="http://schemas.microsoft.com/office/word/2010/wordprocessingShape">
                    <wps:wsp>
                      <wps:cNvSpPr/>
                      <wps:spPr>
                        <a:xfrm>
                          <a:off x="0" y="0"/>
                          <a:ext cx="400050" cy="381000"/>
                        </a:xfrm>
                        <a:prstGeom prst="mathEqual">
                          <a:avLst/>
                        </a:prstGeom>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A40F" id="Gleich 3" o:spid="_x0000_s1026" style="position:absolute;margin-left:319.15pt;margin-top:93.4pt;width:3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TlZAIAACcFAAAOAAAAZHJzL2Uyb0RvYy54bWysVMFu2zAMvQ/YPwi6r7azZO2COkXQrsOA&#10;og3aDj2rslQbkEWNUuJkXz9KdpygLXYYdrFJkXyinh51frFtDdso9A3YkhcnOWfKSqga+1Lyn4/X&#10;n84480HYShiwquQ75fnF4uOH887N1QRqMJVCRiDWzztX8joEN88yL2vVCn8CTlkKasBWBHLxJatQ&#10;dITemmyS51+yDrByCFJ5T6tXfZAvEr7WSoY7rb0KzJScegvpi+n7HL/Z4lzMX1C4upFDG+IfumhF&#10;Y2nTEepKBMHW2LyBahuJ4EGHEwltBlo3UqUz0GmK/NVpHmrhVDoLkePdSJP/f7DydvPgVkg0dM7P&#10;PZnxFFuNbfxTf2ybyNqNZKltYJIWp3mez4hSSaHPZwV5kczsUOzQh+8KWhaNktMF1t9+rYVJPInN&#10;jQ99/j4vbmgs6wiuOJ0lsENPyQo7o/qse6VZU1EXk4SW5KIuDbKNoIsWUiobij5Ui0r1y8Xs0ORY&#10;kVo2lgAjsm6MGbEHgCjFt9h970N+LFVJbWNx/rfG+uKxIu0MNozFbWMB3wMwdKph5z6f2j+iJprP&#10;UO1WyBB6rXsnrxu6gBvhw0ogiZvujAY23NFHGyC6YbA4qwF/v7ce80lzFOWso2EpuaebRMWZ+WFJ&#10;jV+L6TROV3Kms9MJOXgceT6O2HV7CXRNBT0NTiYz5gezNzVC+0RzvYy7UkhYSXuXXAbcO5ehH2J6&#10;GaRaLlMaTZQT4cY+OBnBI6tRW4/bJ4FuUGEg+d7CfrDE/JUO+9xYaWG5DqCbJNIDrwPfNI1JOMPL&#10;Ecf92E9Zh/dt8QcAAP//AwBQSwMEFAAGAAgAAAAhAC8SUZfdAAAACwEAAA8AAABkcnMvZG93bnJl&#10;di54bWxMT91KwzAUvhd8h3CE3YhLu0pXu6ZjDBQEHVh9gKw5a8uak9JkW/f2Hq/c5ffD91OsJ9uL&#10;M46+c6QgnkcgkGpnOmoU/Hy/PmUgfNBkdO8IFVzRw7q8vyt0btyFvvBchUZwCPlcK2hDGHIpfd2i&#10;1X7uBiTWDm60OjAcG2lGfeFw28tFFKXS6o64odUDblusj9XJcm8SH9PddfdBj6F6e/98ccvN5JSa&#10;PUybFYiAU/g3w998ng4lb9q7ExkvegVpkiVsZSFL+QM7llHMzF7B4pkZWRby9kP5CwAA//8DAFBL&#10;AQItABQABgAIAAAAIQC2gziS/gAAAOEBAAATAAAAAAAAAAAAAAAAAAAAAABbQ29udGVudF9UeXBl&#10;c10ueG1sUEsBAi0AFAAGAAgAAAAhADj9If/WAAAAlAEAAAsAAAAAAAAAAAAAAAAALwEAAF9yZWxz&#10;Ly5yZWxzUEsBAi0AFAAGAAgAAAAhANqHpOVkAgAAJwUAAA4AAAAAAAAAAAAAAAAALgIAAGRycy9l&#10;Mm9Eb2MueG1sUEsBAi0AFAAGAAgAAAAhAC8SUZfdAAAACwEAAA8AAAAAAAAAAAAAAAAAvgQAAGRy&#10;cy9kb3ducmV2LnhtbFBLBQYAAAAABAAEAPMAAADIBQAAAAA=&#10;" path="m53027,78486r293996,l347023,168097r-293996,l53027,78486xm53027,212903r293996,l347023,302514r-293996,l53027,212903xe" fillcolor="#4472c4 [3204]" strokecolor="#09101d [484]" strokeweight=".25pt">
                <v:stroke joinstyle="miter"/>
                <v:path arrowok="t" o:connecttype="custom" o:connectlocs="53027,78486;347023,78486;347023,168097;53027,168097;53027,78486;53027,212903;347023,212903;347023,302514;53027,302514;53027,212903" o:connectangles="0,0,0,0,0,0,0,0,0,0"/>
              </v:shape>
            </w:pict>
          </mc:Fallback>
        </mc:AlternateContent>
      </w:r>
      <w:r w:rsidR="00400246">
        <w:rPr>
          <w:noProof/>
        </w:rPr>
        <mc:AlternateContent>
          <mc:Choice Requires="wps">
            <w:drawing>
              <wp:anchor distT="0" distB="0" distL="114300" distR="114300" simplePos="0" relativeHeight="251663360" behindDoc="0" locked="0" layoutInCell="1" allowOverlap="1" wp14:anchorId="3D13AFBF" wp14:editId="52143449">
                <wp:simplePos x="0" y="0"/>
                <wp:positionH relativeFrom="column">
                  <wp:posOffset>4558029</wp:posOffset>
                </wp:positionH>
                <wp:positionV relativeFrom="paragraph">
                  <wp:posOffset>1109980</wp:posOffset>
                </wp:positionV>
                <wp:extent cx="1381125" cy="447675"/>
                <wp:effectExtent l="0" t="0" r="28575" b="28575"/>
                <wp:wrapNone/>
                <wp:docPr id="508580610" name="Rechteck 1"/>
                <wp:cNvGraphicFramePr/>
                <a:graphic xmlns:a="http://schemas.openxmlformats.org/drawingml/2006/main">
                  <a:graphicData uri="http://schemas.microsoft.com/office/word/2010/wordprocessingShape">
                    <wps:wsp>
                      <wps:cNvSpPr/>
                      <wps:spPr>
                        <a:xfrm>
                          <a:off x="0" y="0"/>
                          <a:ext cx="1381125" cy="4476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B818C23" w14:textId="0A6BAF9C" w:rsidR="00400246" w:rsidRPr="00AB385B" w:rsidRDefault="00400246" w:rsidP="00400246">
                            <w:pPr>
                              <w:jc w:val="center"/>
                              <w:rPr>
                                <w:sz w:val="24"/>
                                <w:szCs w:val="24"/>
                              </w:rPr>
                            </w:pPr>
                            <w:r w:rsidRPr="00AB385B">
                              <w:rPr>
                                <w:sz w:val="24"/>
                                <w:szCs w:val="24"/>
                              </w:rPr>
                              <w:t>Gesamtausgaben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13AFBF" id="_x0000_s1028" style="position:absolute;margin-left:358.9pt;margin-top:87.4pt;width:108.75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faQIAACUFAAAOAAAAZHJzL2Uyb0RvYy54bWysVMFu2zAMvQ/YPwi6r7azpO2COkXQosOA&#10;oivWDj0rslQbkEWNUmJnXz9KdpyiLXYYdrElkXwknx51cdm3hu0U+gZsyYuTnDNlJVSNfS75z8eb&#10;T+ec+SBsJQxYVfK98vxy9fHDReeWagY1mEohIxDrl50reR2CW2aZl7VqhT8BpywZNWArAm3xOatQ&#10;dITemmyW56dZB1g5BKm8p9PrwchXCV9rJcN3rb0KzJScagvpi+m7id9sdSGWzyhc3cixDPEPVbSi&#10;sZR0groWQbAtNm+g2kYieNDhREKbgdaNVKkH6qbIX3XzUAunUi9EjncTTf7/wcq73YO7R6Khc37p&#10;aRm76DW28U/1sT6RtZ/IUn1gkg6Lz+dFMVtwJsk2n5+dni0im9kx2qEPXxW0LC5KjnQZiSOxu/Vh&#10;cD24UNwxf1qFvVGxBGN/KM2aijLOUnSShroyyHaCLlVIqWwoBlMtKjUcF4s8T7dL9UwRqboEGJF1&#10;Y8yEPQJE2b3FHmod/WOoSsqagvO/FTYETxEpM9gwBbeNBXwPwFBXY+bB/0DSQE1kKfSbnriJ1JBn&#10;PNlAtb9HhjAo3Tt50xD7t8KHe4EkbRoCGtfwnT7aQFdyGFec1YC/3zuP/qQ4snLW0aiU3P/aClSc&#10;mW+WtPilmM/jbKXNfHE2ow2+tGxeWuy2vQK6uIIeBifTMvoHc1hqhPaJpnods5JJWEm5Sy4DHjZX&#10;YRhhehekWq+TG82TE+HWPjgZwSPPUV2P/ZNAN0owkHjv4DBWYvlKiYNvjLSw3gbQTZLpkdfxBmgW&#10;k5TGdyMO+8t98jq+bqs/AAAA//8DAFBLAwQUAAYACAAAACEA2jUTTN8AAAALAQAADwAAAGRycy9k&#10;b3ducmV2LnhtbEyPwW7CMBBE75X6D9Yi9VYcCDSQxkGoag/cCkWcTbwkEfY6ig2k/fpuT/Q2qxnN&#10;vilWg7Piin1oPSmYjBMQSJU3LdUK9l8fzwsQIWoy2npCBd8YYFU+PhQ6N/5GW7zuYi24hEKuFTQx&#10;drmUoWrQ6TD2HRJ7J987Hfnsa2l6feNyZ+U0SV6k0y3xh0Z3+NZgdd5dnIKfzUkmn+F9sV9vlvO0&#10;3drDQVulnkbD+hVExCHew/CHz+hQMtPRX8gEYRVkk4zRIxvZjAUnluk8BXFUMJ2xkGUh/28ofwEA&#10;AP//AwBQSwECLQAUAAYACAAAACEAtoM4kv4AAADhAQAAEwAAAAAAAAAAAAAAAAAAAAAAW0NvbnRl&#10;bnRfVHlwZXNdLnhtbFBLAQItABQABgAIAAAAIQA4/SH/1gAAAJQBAAALAAAAAAAAAAAAAAAAAC8B&#10;AABfcmVscy8ucmVsc1BLAQItABQABgAIAAAAIQCwdy/faQIAACUFAAAOAAAAAAAAAAAAAAAAAC4C&#10;AABkcnMvZTJvRG9jLnhtbFBLAQItABQABgAIAAAAIQDaNRNM3wAAAAsBAAAPAAAAAAAAAAAAAAAA&#10;AMMEAABkcnMvZG93bnJldi54bWxQSwUGAAAAAAQABADzAAAAzwUAAAAA&#10;" fillcolor="#4472c4 [3204]" strokecolor="#09101d [484]" strokeweight="1pt">
                <v:textbox>
                  <w:txbxContent>
                    <w:p w14:paraId="0B818C23" w14:textId="0A6BAF9C" w:rsidR="00400246" w:rsidRPr="00AB385B" w:rsidRDefault="00400246" w:rsidP="00400246">
                      <w:pPr>
                        <w:jc w:val="center"/>
                        <w:rPr>
                          <w:sz w:val="24"/>
                          <w:szCs w:val="24"/>
                        </w:rPr>
                      </w:pPr>
                      <w:r w:rsidRPr="00AB385B">
                        <w:rPr>
                          <w:sz w:val="24"/>
                          <w:szCs w:val="24"/>
                        </w:rPr>
                        <w:t>Gesamtausgaben</w:t>
                      </w:r>
                    </w:p>
                  </w:txbxContent>
                </v:textbox>
              </v:rect>
            </w:pict>
          </mc:Fallback>
        </mc:AlternateContent>
      </w:r>
      <w:r w:rsidR="00400246">
        <w:rPr>
          <w:noProof/>
        </w:rPr>
        <mc:AlternateContent>
          <mc:Choice Requires="wps">
            <w:drawing>
              <wp:anchor distT="0" distB="0" distL="114300" distR="114300" simplePos="0" relativeHeight="251664384" behindDoc="0" locked="0" layoutInCell="1" allowOverlap="1" wp14:anchorId="5C9CA16D" wp14:editId="575035EB">
                <wp:simplePos x="0" y="0"/>
                <wp:positionH relativeFrom="column">
                  <wp:posOffset>1710055</wp:posOffset>
                </wp:positionH>
                <wp:positionV relativeFrom="paragraph">
                  <wp:posOffset>1157605</wp:posOffset>
                </wp:positionV>
                <wp:extent cx="342900" cy="447675"/>
                <wp:effectExtent l="0" t="0" r="0" b="0"/>
                <wp:wrapNone/>
                <wp:docPr id="808219804" name="Multiplikationszeichen 2"/>
                <wp:cNvGraphicFramePr/>
                <a:graphic xmlns:a="http://schemas.openxmlformats.org/drawingml/2006/main">
                  <a:graphicData uri="http://schemas.microsoft.com/office/word/2010/wordprocessingShape">
                    <wps:wsp>
                      <wps:cNvSpPr/>
                      <wps:spPr>
                        <a:xfrm>
                          <a:off x="0" y="0"/>
                          <a:ext cx="342900" cy="447675"/>
                        </a:xfrm>
                        <a:prstGeom prst="mathMultiply">
                          <a:avLst/>
                        </a:prstGeom>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4B20" id="Multiplikationszeichen 2" o:spid="_x0000_s1026" style="position:absolute;margin-left:134.65pt;margin-top:91.15pt;width:27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zaQIAACoFAAAOAAAAZHJzL2Uyb0RvYy54bWysVFFv2yAQfp+0/4B4X21nabNGcaooVadJ&#10;WVutnfpMMMRImGNA4mS/fgd2nKit9jDtxT64u++Oj++Y3ewbTXbCeQWmpMVFTokwHCplNiX9+Xz3&#10;6QslPjBTMQ1GlPQgPL2Zf/wwa+1UjKAGXQlHEMT4aWtLWodgp1nmeS0a5i/ACoNOCa5hAZduk1WO&#10;tYje6GyU51dZC66yDrjwHndvOyedJ3wpBQ8PUnoRiC4p9hbS16XvOn6z+YxNN47ZWvG+DfYPXTRM&#10;GSw6QN2ywMjWqTdQjeIOPMhwwaHJQErFRToDnqbIX53mqWZWpLMgOd4ONPn/B8vvd0/20SENrfVT&#10;j2Y8xV66Jv6xP7JPZB0GssQ+EI6bn8ej6xwp5egajydXk8tIZnZKts6HrwIaEo2S4gXW37c6KKsP&#10;iSq2W/nQpRxDY01tSIvoRY93aitZ4aBFF/VDSKIqbGSU0JJixFI7smN414xzYULRuWpWiW67uMyx&#10;567okJG61gYBI7JUWg/YPUBU41vsDqaPj6kiCW5Izv/WWJc8ZKTKYMKQ3CgD7j0AjafqK3fx2P4Z&#10;NdFcQ3V4dMRBJ3dv+Z3CO1gxHx6ZQ33jteHMhgf8SA1IN/QWJTW43+/tx3iUHXopaXFeSup/bZkT&#10;lOhvBgV5XYzHccDSYnw5GeHCnXvW5x6zbZaA11Tg62B5MmN80EdTOmhecLQXsSq6mOFYu6Q8uONi&#10;Gbo5xseBi8UiheFQWRZW5snyCB5Zjdp63r8wZ3shBlTwPRxni01f6bCLjZkGFtsAUiWRnnjt+caB&#10;TMLpH4848efrFHV64uZ/AAAA//8DAFBLAwQUAAYACAAAACEA98qSHtwAAAALAQAADwAAAGRycy9k&#10;b3ducmV2LnhtbEyPzU7DMBCE70i8g7VIXBB1cGgV0jhVBOKMKO19G7txWv9EsZuGt2c5wW1W82l2&#10;ptrMzrJJj7EPXsLTIgOmfRtU7zsJu6/3xwJYTOgV2uC1hG8dYVPf3lRYqnD1n3rapo5RiI8lSjAp&#10;DSXnsTXaYVyEQXvyjmF0mOgcO65GvFK4s1xk2Yo77D19MDjoV6Pb8/biJEzPS/PRqGNMJzyJtwfc&#10;N7u9lfL+bm7WwJKe0x8Mv/WpOtTU6RAuXkVmJYjVS04oGYUgQUQuchIHspaiAF5X/P+G+gcAAP//&#10;AwBQSwECLQAUAAYACAAAACEAtoM4kv4AAADhAQAAEwAAAAAAAAAAAAAAAAAAAAAAW0NvbnRlbnRf&#10;VHlwZXNdLnhtbFBLAQItABQABgAIAAAAIQA4/SH/1gAAAJQBAAALAAAAAAAAAAAAAAAAAC8BAABf&#10;cmVscy8ucmVsc1BLAQItABQABgAIAAAAIQBZp/tzaQIAACoFAAAOAAAAAAAAAAAAAAAAAC4CAABk&#10;cnMvZTJvRG9jLnhtbFBLAQItABQABgAIAAAAIQD3ypIe3AAAAAsBAAAPAAAAAAAAAAAAAAAAAMME&#10;AABkcnMvZG93bnJldi54bWxQSwUGAAAAAAQABADzAAAAzAUAAAAA&#10;" path="m50343,132041l114369,83000r57081,74522l228531,83000r64026,49041l222245,223838r70312,91796l228531,364675,171450,290153r-57081,74522l50343,315634r70312,-91796l50343,132041xe" fillcolor="#4472c4 [3204]" strokecolor="#09101d [484]" strokeweight=".25pt">
                <v:stroke joinstyle="miter"/>
                <v:path arrowok="t" o:connecttype="custom" o:connectlocs="50343,132041;114369,83000;171450,157522;228531,83000;292557,132041;222245,223838;292557,315634;228531,364675;171450,290153;114369,364675;50343,315634;120655,223838;50343,132041" o:connectangles="0,0,0,0,0,0,0,0,0,0,0,0,0"/>
              </v:shape>
            </w:pict>
          </mc:Fallback>
        </mc:AlternateContent>
      </w:r>
      <w:r w:rsidR="00400246" w:rsidRPr="00400246">
        <w:t>Bitte übertragen Sie aus den Tabellen unter B. und C. die notwendigen Angaben.</w:t>
      </w:r>
      <w:r w:rsidR="00400246">
        <w:t xml:space="preserve"> </w:t>
      </w:r>
      <w:r w:rsidR="00400246" w:rsidRPr="00400246">
        <w:t>Die Gesamtausgaben gemäß Einheitskosten werden auf Grundlage der errechneten Netto- Raumfläche (siehe Punkt C.) und den Einheitskosten (brutto: 1.856 EUR/m² bzw.</w:t>
      </w:r>
      <w:r w:rsidR="00400246">
        <w:t xml:space="preserve"> </w:t>
      </w:r>
      <w:r w:rsidR="00400246" w:rsidRPr="00400246">
        <w:t xml:space="preserve">netto: 1.560 EUR/m²) ermittelt. Diese werden anschließend mit dem Fördersatz der jeweiligen </w:t>
      </w:r>
      <w:proofErr w:type="spellStart"/>
      <w:r w:rsidR="00400246" w:rsidRPr="00400246">
        <w:t>Förder</w:t>
      </w:r>
      <w:r w:rsidRPr="00AB385B">
        <w:rPr>
          <w:rFonts w:ascii="Foundry Monoline Medium" w:hAnsi="Foundry Monoline Medium" w:cs="Foundry Monoline Medium"/>
          <w:color w:val="004674"/>
          <w:sz w:val="23"/>
          <w:szCs w:val="23"/>
        </w:rPr>
        <w:t>B</w:t>
      </w:r>
      <w:proofErr w:type="spellEnd"/>
      <w:r w:rsidRPr="00AB385B">
        <w:rPr>
          <w:rFonts w:ascii="Foundry Monoline Medium" w:hAnsi="Foundry Monoline Medium" w:cs="Foundry Monoline Medium"/>
          <w:color w:val="004674"/>
          <w:sz w:val="23"/>
          <w:szCs w:val="23"/>
        </w:rPr>
        <w:t xml:space="preserve">. </w:t>
      </w:r>
    </w:p>
    <w:p w14:paraId="4870DB74" w14:textId="77777777" w:rsidR="00AB385B" w:rsidRDefault="00AB385B" w:rsidP="00AB385B">
      <w:pPr>
        <w:pStyle w:val="Default"/>
        <w:rPr>
          <w:rFonts w:ascii="Foundry Monoline Medium" w:hAnsi="Foundry Monoline Medium" w:cs="Foundry Monoline Medium"/>
          <w:color w:val="004674"/>
          <w:sz w:val="23"/>
          <w:szCs w:val="23"/>
        </w:rPr>
      </w:pPr>
    </w:p>
    <w:p w14:paraId="09716E67" w14:textId="77777777" w:rsidR="00AB385B" w:rsidRDefault="00AB385B" w:rsidP="00AB385B">
      <w:pPr>
        <w:pStyle w:val="Default"/>
        <w:rPr>
          <w:rFonts w:ascii="Foundry Monoline Medium" w:hAnsi="Foundry Monoline Medium" w:cs="Foundry Monoline Medium"/>
          <w:color w:val="004674"/>
          <w:sz w:val="23"/>
          <w:szCs w:val="23"/>
        </w:rPr>
      </w:pPr>
    </w:p>
    <w:p w14:paraId="5B6B3E5B" w14:textId="77777777" w:rsidR="00AB385B" w:rsidRDefault="00AB385B" w:rsidP="00AB385B">
      <w:pPr>
        <w:pStyle w:val="Default"/>
        <w:rPr>
          <w:rFonts w:ascii="Foundry Monoline Medium" w:hAnsi="Foundry Monoline Medium" w:cs="Foundry Monoline Medium"/>
          <w:color w:val="004674"/>
          <w:sz w:val="23"/>
          <w:szCs w:val="23"/>
        </w:rPr>
      </w:pPr>
    </w:p>
    <w:p w14:paraId="178C2A9A" w14:textId="77777777" w:rsidR="00AB385B" w:rsidRDefault="00AB385B" w:rsidP="00AB385B">
      <w:pPr>
        <w:pStyle w:val="Default"/>
        <w:rPr>
          <w:rFonts w:ascii="Foundry Monoline Medium" w:hAnsi="Foundry Monoline Medium" w:cs="Foundry Monoline Medium"/>
          <w:color w:val="004674"/>
          <w:sz w:val="23"/>
          <w:szCs w:val="23"/>
        </w:rPr>
      </w:pPr>
    </w:p>
    <w:p w14:paraId="15591E8A" w14:textId="77777777" w:rsidR="00AB385B" w:rsidRDefault="00AB385B" w:rsidP="00AB385B">
      <w:pPr>
        <w:pStyle w:val="Default"/>
        <w:rPr>
          <w:rFonts w:ascii="Foundry Monoline Medium" w:hAnsi="Foundry Monoline Medium" w:cs="Foundry Monoline Medium"/>
          <w:color w:val="004674"/>
          <w:sz w:val="23"/>
          <w:szCs w:val="23"/>
        </w:rPr>
      </w:pPr>
    </w:p>
    <w:p w14:paraId="5A058623" w14:textId="77777777" w:rsidR="00AB385B" w:rsidRDefault="00AB385B" w:rsidP="00AB385B">
      <w:pPr>
        <w:pStyle w:val="Default"/>
        <w:rPr>
          <w:rFonts w:ascii="Foundry Monoline Medium" w:hAnsi="Foundry Monoline Medium" w:cs="Foundry Monoline Medium"/>
          <w:color w:val="004674"/>
          <w:sz w:val="23"/>
          <w:szCs w:val="23"/>
        </w:rPr>
      </w:pPr>
    </w:p>
    <w:p w14:paraId="5E3833DB" w14:textId="77777777" w:rsidR="00AB385B" w:rsidRDefault="00AB385B" w:rsidP="00AB385B">
      <w:pPr>
        <w:pStyle w:val="Default"/>
        <w:rPr>
          <w:rFonts w:ascii="Foundry Monoline Medium" w:hAnsi="Foundry Monoline Medium" w:cs="Foundry Monoline Medium"/>
          <w:color w:val="004674"/>
          <w:sz w:val="23"/>
          <w:szCs w:val="23"/>
        </w:rPr>
      </w:pPr>
    </w:p>
    <w:p w14:paraId="2D68A6C4" w14:textId="366CFD79"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b/>
          <w:bCs/>
          <w:color w:val="004674"/>
        </w:rPr>
        <w:t>B. Bauerläuterung Einheitskosten Gebäude</w:t>
      </w:r>
      <w:r w:rsidRPr="00AB385B">
        <w:rPr>
          <w:rFonts w:ascii="Foundry Monoline Medium" w:hAnsi="Foundry Monoline Medium" w:cs="Foundry Monoline Medium"/>
          <w:color w:val="004674"/>
          <w:sz w:val="23"/>
          <w:szCs w:val="23"/>
        </w:rPr>
        <w:t xml:space="preserve"> </w:t>
      </w:r>
      <w:r w:rsidRPr="00AB385B">
        <w:rPr>
          <w:rFonts w:ascii="Foundry Monoline RegIta" w:hAnsi="Foundry Monoline RegIta" w:cs="Foundry Monoline RegIta"/>
          <w:color w:val="3A3A3A"/>
          <w:sz w:val="22"/>
          <w:szCs w:val="22"/>
        </w:rPr>
        <w:t>(</w:t>
      </w:r>
      <w:r w:rsidRPr="00AB385B">
        <w:rPr>
          <w:rFonts w:asciiTheme="minorHAnsi" w:hAnsiTheme="minorHAnsi" w:cstheme="minorHAnsi"/>
          <w:color w:val="3A3A3A"/>
          <w:sz w:val="22"/>
          <w:szCs w:val="22"/>
        </w:rPr>
        <w:t>auszufüllen von Bauvorlageberechtigte</w:t>
      </w:r>
      <w:r>
        <w:rPr>
          <w:rFonts w:asciiTheme="minorHAnsi" w:hAnsiTheme="minorHAnsi" w:cstheme="minorHAnsi"/>
          <w:color w:val="3A3A3A"/>
          <w:sz w:val="22"/>
          <w:szCs w:val="22"/>
        </w:rPr>
        <w:t>n</w:t>
      </w:r>
      <w:r w:rsidRPr="00AB385B">
        <w:rPr>
          <w:rFonts w:asciiTheme="minorHAnsi" w:hAnsiTheme="minorHAnsi" w:cstheme="minorHAnsi"/>
          <w:color w:val="3A3A3A"/>
          <w:sz w:val="22"/>
          <w:szCs w:val="22"/>
        </w:rPr>
        <w:t xml:space="preserve">) </w:t>
      </w:r>
    </w:p>
    <w:p w14:paraId="22D28A57" w14:textId="018C147F" w:rsid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 xml:space="preserve">Beschreiben Sie die Art und den Umfang der vorgesehenen und notwendigen Arbeiten vollständig. Von den beschriebenen Bauleistungen sind die wesentlichen Bauelemente zu untersetzen. </w:t>
      </w:r>
    </w:p>
    <w:p w14:paraId="383B8693" w14:textId="77777777" w:rsidR="00AB385B" w:rsidRDefault="00AB385B" w:rsidP="00AB385B">
      <w:pPr>
        <w:autoSpaceDE w:val="0"/>
        <w:autoSpaceDN w:val="0"/>
        <w:adjustRightInd w:val="0"/>
        <w:spacing w:after="0"/>
        <w:rPr>
          <w:rFonts w:cstheme="minorHAnsi"/>
          <w:color w:val="3A3A3A"/>
          <w:kern w:val="0"/>
        </w:rPr>
      </w:pPr>
    </w:p>
    <w:p w14:paraId="3E823070" w14:textId="2074C0B5"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Einzutragen sind auch die Aufarbeitung von zu erhaltender Bausubstanz und Bauleistungen, welche in Eigenleistung ausgeführt werden.</w:t>
      </w:r>
    </w:p>
    <w:p w14:paraId="5B404A8F" w14:textId="77777777" w:rsidR="00AB385B" w:rsidRDefault="00AB385B" w:rsidP="00AB385B">
      <w:pPr>
        <w:autoSpaceDE w:val="0"/>
        <w:autoSpaceDN w:val="0"/>
        <w:adjustRightInd w:val="0"/>
        <w:spacing w:after="0"/>
        <w:rPr>
          <w:rFonts w:cstheme="minorHAnsi"/>
          <w:color w:val="3A3A3A"/>
          <w:kern w:val="0"/>
        </w:rPr>
      </w:pPr>
    </w:p>
    <w:tbl>
      <w:tblPr>
        <w:tblStyle w:val="Tabellenraster"/>
        <w:tblW w:w="0" w:type="auto"/>
        <w:tblLook w:val="04A0" w:firstRow="1" w:lastRow="0" w:firstColumn="1" w:lastColumn="0" w:noHBand="0" w:noVBand="1"/>
      </w:tblPr>
      <w:tblGrid>
        <w:gridCol w:w="704"/>
        <w:gridCol w:w="3119"/>
        <w:gridCol w:w="5239"/>
      </w:tblGrid>
      <w:tr w:rsidR="00AB385B" w14:paraId="2D13F5D3" w14:textId="77777777" w:rsidTr="00B056C1">
        <w:trPr>
          <w:tblHeader/>
        </w:trPr>
        <w:tc>
          <w:tcPr>
            <w:tcW w:w="704" w:type="dxa"/>
            <w:shd w:val="clear" w:color="auto" w:fill="F2F2F2" w:themeFill="background1" w:themeFillShade="F2"/>
          </w:tcPr>
          <w:p w14:paraId="77283EED" w14:textId="2080E76B"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004674"/>
                <w:kern w:val="0"/>
              </w:rPr>
              <w:lastRenderedPageBreak/>
              <w:t xml:space="preserve">Nr. </w:t>
            </w:r>
          </w:p>
        </w:tc>
        <w:tc>
          <w:tcPr>
            <w:tcW w:w="3119" w:type="dxa"/>
            <w:shd w:val="clear" w:color="auto" w:fill="F2F2F2" w:themeFill="background1" w:themeFillShade="F2"/>
          </w:tcPr>
          <w:p w14:paraId="50DB1E06" w14:textId="77777777" w:rsidR="00AB385B" w:rsidRPr="00AB385B" w:rsidRDefault="00AB385B" w:rsidP="00AB385B">
            <w:pPr>
              <w:autoSpaceDE w:val="0"/>
              <w:autoSpaceDN w:val="0"/>
              <w:adjustRightInd w:val="0"/>
              <w:spacing w:after="0"/>
              <w:rPr>
                <w:rFonts w:cstheme="minorHAnsi"/>
                <w:color w:val="004674"/>
                <w:kern w:val="0"/>
              </w:rPr>
            </w:pPr>
            <w:r w:rsidRPr="00AB385B">
              <w:rPr>
                <w:rFonts w:cstheme="minorHAnsi"/>
                <w:color w:val="004674"/>
                <w:kern w:val="0"/>
              </w:rPr>
              <w:t xml:space="preserve">Gewerk </w:t>
            </w:r>
          </w:p>
          <w:p w14:paraId="5E0303B4" w14:textId="4FFDA621"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004674"/>
                <w:kern w:val="0"/>
                <w:sz w:val="18"/>
                <w:szCs w:val="18"/>
              </w:rPr>
              <w:t xml:space="preserve">(Kostengruppe 300 und 400 DIN 276) </w:t>
            </w:r>
          </w:p>
        </w:tc>
        <w:tc>
          <w:tcPr>
            <w:tcW w:w="5239" w:type="dxa"/>
            <w:shd w:val="clear" w:color="auto" w:fill="F2F2F2" w:themeFill="background1" w:themeFillShade="F2"/>
          </w:tcPr>
          <w:p w14:paraId="34B2091A" w14:textId="45B37F25"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004674"/>
                <w:kern w:val="0"/>
              </w:rPr>
              <w:t xml:space="preserve">Leistungsbeschreibung mit Darstellung des Umfanges </w:t>
            </w:r>
          </w:p>
        </w:tc>
      </w:tr>
      <w:tr w:rsidR="00AB385B" w14:paraId="01C2CF29" w14:textId="77777777" w:rsidTr="00AB385B">
        <w:tc>
          <w:tcPr>
            <w:tcW w:w="704" w:type="dxa"/>
          </w:tcPr>
          <w:p w14:paraId="71CA6F26" w14:textId="0DB70E1D"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1</w:t>
            </w:r>
          </w:p>
        </w:tc>
        <w:tc>
          <w:tcPr>
            <w:tcW w:w="3119" w:type="dxa"/>
          </w:tcPr>
          <w:p w14:paraId="7E16FA4A" w14:textId="08358B55"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 xml:space="preserve">Abbruch-, Rohbauarbeiten (ohne Estricharbeiten) </w:t>
            </w:r>
          </w:p>
        </w:tc>
        <w:tc>
          <w:tcPr>
            <w:tcW w:w="5239" w:type="dxa"/>
          </w:tcPr>
          <w:p w14:paraId="2B459C58" w14:textId="77777777" w:rsidR="00AB385B" w:rsidRDefault="00AB385B" w:rsidP="00AB385B">
            <w:pPr>
              <w:autoSpaceDE w:val="0"/>
              <w:autoSpaceDN w:val="0"/>
              <w:adjustRightInd w:val="0"/>
              <w:spacing w:after="0"/>
              <w:rPr>
                <w:rFonts w:cstheme="minorHAnsi"/>
                <w:color w:val="3A3A3A"/>
                <w:kern w:val="0"/>
              </w:rPr>
            </w:pPr>
          </w:p>
          <w:p w14:paraId="0DABD2D9" w14:textId="77777777" w:rsidR="00B056C1" w:rsidRDefault="00B056C1" w:rsidP="00AB385B">
            <w:pPr>
              <w:autoSpaceDE w:val="0"/>
              <w:autoSpaceDN w:val="0"/>
              <w:adjustRightInd w:val="0"/>
              <w:spacing w:after="0"/>
              <w:rPr>
                <w:rFonts w:cstheme="minorHAnsi"/>
                <w:color w:val="3A3A3A"/>
                <w:kern w:val="0"/>
              </w:rPr>
            </w:pPr>
          </w:p>
          <w:p w14:paraId="749FA42E" w14:textId="77777777" w:rsidR="00B056C1" w:rsidRDefault="00B056C1" w:rsidP="00AB385B">
            <w:pPr>
              <w:autoSpaceDE w:val="0"/>
              <w:autoSpaceDN w:val="0"/>
              <w:adjustRightInd w:val="0"/>
              <w:spacing w:after="0"/>
              <w:rPr>
                <w:rFonts w:cstheme="minorHAnsi"/>
                <w:color w:val="3A3A3A"/>
                <w:kern w:val="0"/>
              </w:rPr>
            </w:pPr>
          </w:p>
          <w:p w14:paraId="2BC21C62" w14:textId="77777777" w:rsidR="00B056C1" w:rsidRDefault="00B056C1" w:rsidP="00AB385B">
            <w:pPr>
              <w:autoSpaceDE w:val="0"/>
              <w:autoSpaceDN w:val="0"/>
              <w:adjustRightInd w:val="0"/>
              <w:spacing w:after="0"/>
              <w:rPr>
                <w:rFonts w:cstheme="minorHAnsi"/>
                <w:color w:val="3A3A3A"/>
                <w:kern w:val="0"/>
              </w:rPr>
            </w:pPr>
          </w:p>
          <w:p w14:paraId="528CE1E4"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2BAA1F05" w14:textId="77777777" w:rsidTr="00AB385B">
        <w:tc>
          <w:tcPr>
            <w:tcW w:w="704" w:type="dxa"/>
          </w:tcPr>
          <w:p w14:paraId="2991F784" w14:textId="42A527A1"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2</w:t>
            </w:r>
          </w:p>
        </w:tc>
        <w:tc>
          <w:tcPr>
            <w:tcW w:w="3119" w:type="dxa"/>
          </w:tcPr>
          <w:p w14:paraId="5FD14F75" w14:textId="092EE2B2"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 xml:space="preserve">Putzarbeiten/Trockenbau </w:t>
            </w:r>
          </w:p>
        </w:tc>
        <w:tc>
          <w:tcPr>
            <w:tcW w:w="5239" w:type="dxa"/>
          </w:tcPr>
          <w:p w14:paraId="135B5D58" w14:textId="77777777" w:rsidR="00AB385B" w:rsidRDefault="00AB385B" w:rsidP="00AB385B">
            <w:pPr>
              <w:autoSpaceDE w:val="0"/>
              <w:autoSpaceDN w:val="0"/>
              <w:adjustRightInd w:val="0"/>
              <w:spacing w:after="0"/>
              <w:rPr>
                <w:rFonts w:cstheme="minorHAnsi"/>
                <w:color w:val="3A3A3A"/>
                <w:kern w:val="0"/>
              </w:rPr>
            </w:pPr>
          </w:p>
          <w:p w14:paraId="578AA155" w14:textId="77777777" w:rsidR="00B056C1" w:rsidRDefault="00B056C1" w:rsidP="00AB385B">
            <w:pPr>
              <w:autoSpaceDE w:val="0"/>
              <w:autoSpaceDN w:val="0"/>
              <w:adjustRightInd w:val="0"/>
              <w:spacing w:after="0"/>
              <w:rPr>
                <w:rFonts w:cstheme="minorHAnsi"/>
                <w:color w:val="3A3A3A"/>
                <w:kern w:val="0"/>
              </w:rPr>
            </w:pPr>
          </w:p>
          <w:p w14:paraId="73256EBF" w14:textId="77777777" w:rsidR="00B056C1" w:rsidRDefault="00B056C1" w:rsidP="00AB385B">
            <w:pPr>
              <w:autoSpaceDE w:val="0"/>
              <w:autoSpaceDN w:val="0"/>
              <w:adjustRightInd w:val="0"/>
              <w:spacing w:after="0"/>
              <w:rPr>
                <w:rFonts w:cstheme="minorHAnsi"/>
                <w:color w:val="3A3A3A"/>
                <w:kern w:val="0"/>
              </w:rPr>
            </w:pPr>
          </w:p>
          <w:p w14:paraId="41986912" w14:textId="77777777" w:rsidR="00B056C1" w:rsidRDefault="00B056C1" w:rsidP="00AB385B">
            <w:pPr>
              <w:autoSpaceDE w:val="0"/>
              <w:autoSpaceDN w:val="0"/>
              <w:adjustRightInd w:val="0"/>
              <w:spacing w:after="0"/>
              <w:rPr>
                <w:rFonts w:cstheme="minorHAnsi"/>
                <w:color w:val="3A3A3A"/>
                <w:kern w:val="0"/>
              </w:rPr>
            </w:pPr>
          </w:p>
          <w:p w14:paraId="7BE21770"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60EE4955" w14:textId="77777777" w:rsidTr="00AB385B">
        <w:tc>
          <w:tcPr>
            <w:tcW w:w="704" w:type="dxa"/>
          </w:tcPr>
          <w:p w14:paraId="3874DC0F" w14:textId="54EE3510"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3</w:t>
            </w:r>
          </w:p>
        </w:tc>
        <w:tc>
          <w:tcPr>
            <w:tcW w:w="3119" w:type="dxa"/>
          </w:tcPr>
          <w:p w14:paraId="762AEBBC" w14:textId="66BB7D96"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 xml:space="preserve">Zimmererarbeiten </w:t>
            </w:r>
          </w:p>
        </w:tc>
        <w:tc>
          <w:tcPr>
            <w:tcW w:w="5239" w:type="dxa"/>
          </w:tcPr>
          <w:p w14:paraId="1BBE67A7" w14:textId="77777777" w:rsidR="00AB385B" w:rsidRDefault="00AB385B" w:rsidP="00AB385B">
            <w:pPr>
              <w:autoSpaceDE w:val="0"/>
              <w:autoSpaceDN w:val="0"/>
              <w:adjustRightInd w:val="0"/>
              <w:spacing w:after="0"/>
              <w:rPr>
                <w:rFonts w:cstheme="minorHAnsi"/>
                <w:color w:val="3A3A3A"/>
                <w:kern w:val="0"/>
              </w:rPr>
            </w:pPr>
          </w:p>
          <w:p w14:paraId="495F1AE6" w14:textId="77777777" w:rsidR="00B056C1" w:rsidRDefault="00B056C1" w:rsidP="00AB385B">
            <w:pPr>
              <w:autoSpaceDE w:val="0"/>
              <w:autoSpaceDN w:val="0"/>
              <w:adjustRightInd w:val="0"/>
              <w:spacing w:after="0"/>
              <w:rPr>
                <w:rFonts w:cstheme="minorHAnsi"/>
                <w:color w:val="3A3A3A"/>
                <w:kern w:val="0"/>
              </w:rPr>
            </w:pPr>
          </w:p>
          <w:p w14:paraId="3BCAAD5C" w14:textId="77777777" w:rsidR="00B056C1" w:rsidRDefault="00B056C1" w:rsidP="00AB385B">
            <w:pPr>
              <w:autoSpaceDE w:val="0"/>
              <w:autoSpaceDN w:val="0"/>
              <w:adjustRightInd w:val="0"/>
              <w:spacing w:after="0"/>
              <w:rPr>
                <w:rFonts w:cstheme="minorHAnsi"/>
                <w:color w:val="3A3A3A"/>
                <w:kern w:val="0"/>
              </w:rPr>
            </w:pPr>
          </w:p>
          <w:p w14:paraId="10978923" w14:textId="77777777" w:rsidR="00B056C1" w:rsidRDefault="00B056C1" w:rsidP="00AB385B">
            <w:pPr>
              <w:autoSpaceDE w:val="0"/>
              <w:autoSpaceDN w:val="0"/>
              <w:adjustRightInd w:val="0"/>
              <w:spacing w:after="0"/>
              <w:rPr>
                <w:rFonts w:cstheme="minorHAnsi"/>
                <w:color w:val="3A3A3A"/>
                <w:kern w:val="0"/>
              </w:rPr>
            </w:pPr>
          </w:p>
          <w:p w14:paraId="67A285A7" w14:textId="77777777" w:rsidR="00DD1163" w:rsidRPr="00AB385B" w:rsidRDefault="00DD1163" w:rsidP="00AB385B">
            <w:pPr>
              <w:autoSpaceDE w:val="0"/>
              <w:autoSpaceDN w:val="0"/>
              <w:adjustRightInd w:val="0"/>
              <w:spacing w:after="0"/>
              <w:rPr>
                <w:rFonts w:cstheme="minorHAnsi"/>
                <w:color w:val="3A3A3A"/>
                <w:kern w:val="0"/>
              </w:rPr>
            </w:pPr>
          </w:p>
        </w:tc>
      </w:tr>
      <w:tr w:rsidR="00AB385B" w14:paraId="75C18F2B" w14:textId="77777777" w:rsidTr="00AB385B">
        <w:tc>
          <w:tcPr>
            <w:tcW w:w="704" w:type="dxa"/>
          </w:tcPr>
          <w:p w14:paraId="308030C6" w14:textId="51767E07"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4</w:t>
            </w:r>
          </w:p>
        </w:tc>
        <w:tc>
          <w:tcPr>
            <w:tcW w:w="3119" w:type="dxa"/>
          </w:tcPr>
          <w:p w14:paraId="40DBEF2D" w14:textId="41CDC2CD"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 xml:space="preserve">Fenster </w:t>
            </w:r>
          </w:p>
        </w:tc>
        <w:tc>
          <w:tcPr>
            <w:tcW w:w="5239" w:type="dxa"/>
          </w:tcPr>
          <w:p w14:paraId="4DACA7CD" w14:textId="77777777" w:rsidR="00AB385B" w:rsidRDefault="00AB385B" w:rsidP="00AB385B">
            <w:pPr>
              <w:autoSpaceDE w:val="0"/>
              <w:autoSpaceDN w:val="0"/>
              <w:adjustRightInd w:val="0"/>
              <w:spacing w:after="0"/>
              <w:rPr>
                <w:rFonts w:cstheme="minorHAnsi"/>
                <w:color w:val="3A3A3A"/>
                <w:kern w:val="0"/>
              </w:rPr>
            </w:pPr>
          </w:p>
          <w:p w14:paraId="016415DB" w14:textId="77777777" w:rsidR="00B056C1" w:rsidRDefault="00B056C1" w:rsidP="00AB385B">
            <w:pPr>
              <w:autoSpaceDE w:val="0"/>
              <w:autoSpaceDN w:val="0"/>
              <w:adjustRightInd w:val="0"/>
              <w:spacing w:after="0"/>
              <w:rPr>
                <w:rFonts w:cstheme="minorHAnsi"/>
                <w:color w:val="3A3A3A"/>
                <w:kern w:val="0"/>
              </w:rPr>
            </w:pPr>
          </w:p>
          <w:p w14:paraId="61850349" w14:textId="77777777" w:rsidR="00B056C1" w:rsidRDefault="00B056C1" w:rsidP="00AB385B">
            <w:pPr>
              <w:autoSpaceDE w:val="0"/>
              <w:autoSpaceDN w:val="0"/>
              <w:adjustRightInd w:val="0"/>
              <w:spacing w:after="0"/>
              <w:rPr>
                <w:rFonts w:cstheme="minorHAnsi"/>
                <w:color w:val="3A3A3A"/>
                <w:kern w:val="0"/>
              </w:rPr>
            </w:pPr>
          </w:p>
          <w:p w14:paraId="01749DA4" w14:textId="77777777" w:rsidR="00B056C1" w:rsidRDefault="00B056C1" w:rsidP="00AB385B">
            <w:pPr>
              <w:autoSpaceDE w:val="0"/>
              <w:autoSpaceDN w:val="0"/>
              <w:adjustRightInd w:val="0"/>
              <w:spacing w:after="0"/>
              <w:rPr>
                <w:rFonts w:cstheme="minorHAnsi"/>
                <w:color w:val="3A3A3A"/>
                <w:kern w:val="0"/>
              </w:rPr>
            </w:pPr>
          </w:p>
          <w:p w14:paraId="5073639E"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15350AE5" w14:textId="77777777" w:rsidTr="00AB385B">
        <w:tc>
          <w:tcPr>
            <w:tcW w:w="704" w:type="dxa"/>
          </w:tcPr>
          <w:p w14:paraId="1D9E5E9B" w14:textId="49CDBCDE"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5</w:t>
            </w:r>
          </w:p>
        </w:tc>
        <w:tc>
          <w:tcPr>
            <w:tcW w:w="3119" w:type="dxa"/>
          </w:tcPr>
          <w:p w14:paraId="0A941623"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Heizungsinstallation </w:t>
            </w:r>
          </w:p>
          <w:p w14:paraId="5FA02F0E"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621A1E0C" w14:textId="77777777" w:rsidR="00AB385B" w:rsidRDefault="00AB385B" w:rsidP="00AB385B">
            <w:pPr>
              <w:autoSpaceDE w:val="0"/>
              <w:autoSpaceDN w:val="0"/>
              <w:adjustRightInd w:val="0"/>
              <w:spacing w:after="0"/>
              <w:rPr>
                <w:rFonts w:cstheme="minorHAnsi"/>
                <w:color w:val="3A3A3A"/>
                <w:kern w:val="0"/>
              </w:rPr>
            </w:pPr>
          </w:p>
          <w:p w14:paraId="4F3BF4F9" w14:textId="77777777" w:rsidR="00B056C1" w:rsidRDefault="00B056C1" w:rsidP="00AB385B">
            <w:pPr>
              <w:autoSpaceDE w:val="0"/>
              <w:autoSpaceDN w:val="0"/>
              <w:adjustRightInd w:val="0"/>
              <w:spacing w:after="0"/>
              <w:rPr>
                <w:rFonts w:cstheme="minorHAnsi"/>
                <w:color w:val="3A3A3A"/>
                <w:kern w:val="0"/>
              </w:rPr>
            </w:pPr>
          </w:p>
          <w:p w14:paraId="721A9E6B" w14:textId="77777777" w:rsidR="00B056C1" w:rsidRDefault="00B056C1" w:rsidP="00AB385B">
            <w:pPr>
              <w:autoSpaceDE w:val="0"/>
              <w:autoSpaceDN w:val="0"/>
              <w:adjustRightInd w:val="0"/>
              <w:spacing w:after="0"/>
              <w:rPr>
                <w:rFonts w:cstheme="minorHAnsi"/>
                <w:color w:val="3A3A3A"/>
                <w:kern w:val="0"/>
              </w:rPr>
            </w:pPr>
          </w:p>
          <w:p w14:paraId="62D74526" w14:textId="77777777" w:rsidR="00B056C1" w:rsidRDefault="00B056C1" w:rsidP="00AB385B">
            <w:pPr>
              <w:autoSpaceDE w:val="0"/>
              <w:autoSpaceDN w:val="0"/>
              <w:adjustRightInd w:val="0"/>
              <w:spacing w:after="0"/>
              <w:rPr>
                <w:rFonts w:cstheme="minorHAnsi"/>
                <w:color w:val="3A3A3A"/>
                <w:kern w:val="0"/>
              </w:rPr>
            </w:pPr>
          </w:p>
          <w:p w14:paraId="1F3A289E"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07767F1A" w14:textId="77777777" w:rsidTr="00AB385B">
        <w:tc>
          <w:tcPr>
            <w:tcW w:w="704" w:type="dxa"/>
          </w:tcPr>
          <w:p w14:paraId="2EEFB056" w14:textId="6C363FC3"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6</w:t>
            </w:r>
          </w:p>
        </w:tc>
        <w:tc>
          <w:tcPr>
            <w:tcW w:w="3119" w:type="dxa"/>
          </w:tcPr>
          <w:p w14:paraId="2001CC6D"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Sanitärinstallation </w:t>
            </w:r>
          </w:p>
          <w:p w14:paraId="3C4C8F1C"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37C7941B" w14:textId="77777777" w:rsidR="00AB385B" w:rsidRDefault="00AB385B" w:rsidP="00AB385B">
            <w:pPr>
              <w:autoSpaceDE w:val="0"/>
              <w:autoSpaceDN w:val="0"/>
              <w:adjustRightInd w:val="0"/>
              <w:spacing w:after="0"/>
              <w:rPr>
                <w:rFonts w:cstheme="minorHAnsi"/>
                <w:color w:val="3A3A3A"/>
                <w:kern w:val="0"/>
              </w:rPr>
            </w:pPr>
          </w:p>
          <w:p w14:paraId="00B72892" w14:textId="77777777" w:rsidR="00B056C1" w:rsidRDefault="00B056C1" w:rsidP="00AB385B">
            <w:pPr>
              <w:autoSpaceDE w:val="0"/>
              <w:autoSpaceDN w:val="0"/>
              <w:adjustRightInd w:val="0"/>
              <w:spacing w:after="0"/>
              <w:rPr>
                <w:rFonts w:cstheme="minorHAnsi"/>
                <w:color w:val="3A3A3A"/>
                <w:kern w:val="0"/>
              </w:rPr>
            </w:pPr>
          </w:p>
          <w:p w14:paraId="36B46002" w14:textId="77777777" w:rsidR="00B056C1" w:rsidRDefault="00B056C1" w:rsidP="00AB385B">
            <w:pPr>
              <w:autoSpaceDE w:val="0"/>
              <w:autoSpaceDN w:val="0"/>
              <w:adjustRightInd w:val="0"/>
              <w:spacing w:after="0"/>
              <w:rPr>
                <w:rFonts w:cstheme="minorHAnsi"/>
                <w:color w:val="3A3A3A"/>
                <w:kern w:val="0"/>
              </w:rPr>
            </w:pPr>
          </w:p>
          <w:p w14:paraId="22363D01" w14:textId="77777777" w:rsidR="00B056C1" w:rsidRDefault="00B056C1" w:rsidP="00AB385B">
            <w:pPr>
              <w:autoSpaceDE w:val="0"/>
              <w:autoSpaceDN w:val="0"/>
              <w:adjustRightInd w:val="0"/>
              <w:spacing w:after="0"/>
              <w:rPr>
                <w:rFonts w:cstheme="minorHAnsi"/>
                <w:color w:val="3A3A3A"/>
                <w:kern w:val="0"/>
              </w:rPr>
            </w:pPr>
          </w:p>
          <w:p w14:paraId="601B0408"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336DC1AA" w14:textId="77777777" w:rsidTr="00AB385B">
        <w:tc>
          <w:tcPr>
            <w:tcW w:w="704" w:type="dxa"/>
          </w:tcPr>
          <w:p w14:paraId="67F6B3E7" w14:textId="41156DD5"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7</w:t>
            </w:r>
          </w:p>
        </w:tc>
        <w:tc>
          <w:tcPr>
            <w:tcW w:w="3119" w:type="dxa"/>
          </w:tcPr>
          <w:p w14:paraId="433282E8"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Elektroinstallation </w:t>
            </w:r>
          </w:p>
          <w:p w14:paraId="7E608C3E"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4173465D" w14:textId="77777777" w:rsidR="00AB385B" w:rsidRDefault="00AB385B" w:rsidP="00AB385B">
            <w:pPr>
              <w:autoSpaceDE w:val="0"/>
              <w:autoSpaceDN w:val="0"/>
              <w:adjustRightInd w:val="0"/>
              <w:spacing w:after="0"/>
              <w:rPr>
                <w:rFonts w:cstheme="minorHAnsi"/>
                <w:color w:val="3A3A3A"/>
                <w:kern w:val="0"/>
              </w:rPr>
            </w:pPr>
          </w:p>
          <w:p w14:paraId="26AEFDBF" w14:textId="77777777" w:rsidR="00B056C1" w:rsidRDefault="00B056C1" w:rsidP="00AB385B">
            <w:pPr>
              <w:autoSpaceDE w:val="0"/>
              <w:autoSpaceDN w:val="0"/>
              <w:adjustRightInd w:val="0"/>
              <w:spacing w:after="0"/>
              <w:rPr>
                <w:rFonts w:cstheme="minorHAnsi"/>
                <w:color w:val="3A3A3A"/>
                <w:kern w:val="0"/>
              </w:rPr>
            </w:pPr>
          </w:p>
          <w:p w14:paraId="713C3FEB" w14:textId="77777777" w:rsidR="00B056C1" w:rsidRDefault="00B056C1" w:rsidP="00AB385B">
            <w:pPr>
              <w:autoSpaceDE w:val="0"/>
              <w:autoSpaceDN w:val="0"/>
              <w:adjustRightInd w:val="0"/>
              <w:spacing w:after="0"/>
              <w:rPr>
                <w:rFonts w:cstheme="minorHAnsi"/>
                <w:color w:val="3A3A3A"/>
                <w:kern w:val="0"/>
              </w:rPr>
            </w:pPr>
          </w:p>
          <w:p w14:paraId="03123FA9" w14:textId="77777777" w:rsidR="00B056C1" w:rsidRDefault="00B056C1" w:rsidP="00AB385B">
            <w:pPr>
              <w:autoSpaceDE w:val="0"/>
              <w:autoSpaceDN w:val="0"/>
              <w:adjustRightInd w:val="0"/>
              <w:spacing w:after="0"/>
              <w:rPr>
                <w:rFonts w:cstheme="minorHAnsi"/>
                <w:color w:val="3A3A3A"/>
                <w:kern w:val="0"/>
              </w:rPr>
            </w:pPr>
          </w:p>
          <w:p w14:paraId="58F112DE"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74DFD3BA" w14:textId="77777777" w:rsidTr="00AB385B">
        <w:tc>
          <w:tcPr>
            <w:tcW w:w="704" w:type="dxa"/>
          </w:tcPr>
          <w:p w14:paraId="14AB69A2" w14:textId="6E234CFB"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8</w:t>
            </w:r>
          </w:p>
        </w:tc>
        <w:tc>
          <w:tcPr>
            <w:tcW w:w="3119" w:type="dxa"/>
          </w:tcPr>
          <w:p w14:paraId="0C78454A" w14:textId="77777777" w:rsidR="00B056C1"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Dachdeckerarbeiten </w:t>
            </w:r>
          </w:p>
          <w:p w14:paraId="0A86D7CC" w14:textId="7D06D73C"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(einschließlich Dachklempner) </w:t>
            </w:r>
          </w:p>
          <w:p w14:paraId="0F001B49"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7E79D00A" w14:textId="77777777" w:rsidR="00AB385B" w:rsidRDefault="00AB385B" w:rsidP="00AB385B">
            <w:pPr>
              <w:autoSpaceDE w:val="0"/>
              <w:autoSpaceDN w:val="0"/>
              <w:adjustRightInd w:val="0"/>
              <w:spacing w:after="0"/>
              <w:rPr>
                <w:rFonts w:cstheme="minorHAnsi"/>
                <w:color w:val="3A3A3A"/>
                <w:kern w:val="0"/>
              </w:rPr>
            </w:pPr>
          </w:p>
          <w:p w14:paraId="7FB0B6D1" w14:textId="77777777" w:rsidR="00B056C1" w:rsidRDefault="00B056C1" w:rsidP="00AB385B">
            <w:pPr>
              <w:autoSpaceDE w:val="0"/>
              <w:autoSpaceDN w:val="0"/>
              <w:adjustRightInd w:val="0"/>
              <w:spacing w:after="0"/>
              <w:rPr>
                <w:rFonts w:cstheme="minorHAnsi"/>
                <w:color w:val="3A3A3A"/>
                <w:kern w:val="0"/>
              </w:rPr>
            </w:pPr>
          </w:p>
          <w:p w14:paraId="1099D1FB" w14:textId="77777777" w:rsidR="00B056C1" w:rsidRDefault="00B056C1" w:rsidP="00AB385B">
            <w:pPr>
              <w:autoSpaceDE w:val="0"/>
              <w:autoSpaceDN w:val="0"/>
              <w:adjustRightInd w:val="0"/>
              <w:spacing w:after="0"/>
              <w:rPr>
                <w:rFonts w:cstheme="minorHAnsi"/>
                <w:color w:val="3A3A3A"/>
                <w:kern w:val="0"/>
              </w:rPr>
            </w:pPr>
          </w:p>
          <w:p w14:paraId="7EC646E1" w14:textId="77777777" w:rsidR="00B056C1" w:rsidRDefault="00B056C1" w:rsidP="00AB385B">
            <w:pPr>
              <w:autoSpaceDE w:val="0"/>
              <w:autoSpaceDN w:val="0"/>
              <w:adjustRightInd w:val="0"/>
              <w:spacing w:after="0"/>
              <w:rPr>
                <w:rFonts w:cstheme="minorHAnsi"/>
                <w:color w:val="3A3A3A"/>
                <w:kern w:val="0"/>
              </w:rPr>
            </w:pPr>
          </w:p>
          <w:p w14:paraId="1223722D"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591AA30A" w14:textId="77777777" w:rsidTr="00AB385B">
        <w:tc>
          <w:tcPr>
            <w:tcW w:w="704" w:type="dxa"/>
          </w:tcPr>
          <w:p w14:paraId="49CA8D4B" w14:textId="5B4D39C2"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9</w:t>
            </w:r>
          </w:p>
        </w:tc>
        <w:tc>
          <w:tcPr>
            <w:tcW w:w="3119" w:type="dxa"/>
          </w:tcPr>
          <w:p w14:paraId="25E80953"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Malerarbeiten </w:t>
            </w:r>
          </w:p>
          <w:p w14:paraId="7A9B407F"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54ACF432" w14:textId="77777777" w:rsidR="00AB385B" w:rsidRDefault="00AB385B" w:rsidP="00AB385B">
            <w:pPr>
              <w:autoSpaceDE w:val="0"/>
              <w:autoSpaceDN w:val="0"/>
              <w:adjustRightInd w:val="0"/>
              <w:spacing w:after="0"/>
              <w:rPr>
                <w:rFonts w:cstheme="minorHAnsi"/>
                <w:color w:val="3A3A3A"/>
                <w:kern w:val="0"/>
              </w:rPr>
            </w:pPr>
          </w:p>
          <w:p w14:paraId="30678D68" w14:textId="77777777" w:rsidR="00B056C1" w:rsidRDefault="00B056C1" w:rsidP="00AB385B">
            <w:pPr>
              <w:autoSpaceDE w:val="0"/>
              <w:autoSpaceDN w:val="0"/>
              <w:adjustRightInd w:val="0"/>
              <w:spacing w:after="0"/>
              <w:rPr>
                <w:rFonts w:cstheme="minorHAnsi"/>
                <w:color w:val="3A3A3A"/>
                <w:kern w:val="0"/>
              </w:rPr>
            </w:pPr>
          </w:p>
          <w:p w14:paraId="4FB0C31A" w14:textId="77777777" w:rsidR="00B056C1" w:rsidRDefault="00B056C1" w:rsidP="00AB385B">
            <w:pPr>
              <w:autoSpaceDE w:val="0"/>
              <w:autoSpaceDN w:val="0"/>
              <w:adjustRightInd w:val="0"/>
              <w:spacing w:after="0"/>
              <w:rPr>
                <w:rFonts w:cstheme="minorHAnsi"/>
                <w:color w:val="3A3A3A"/>
                <w:kern w:val="0"/>
              </w:rPr>
            </w:pPr>
          </w:p>
          <w:p w14:paraId="31064891"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05E628E1" w14:textId="77777777" w:rsidTr="00AB385B">
        <w:tc>
          <w:tcPr>
            <w:tcW w:w="704" w:type="dxa"/>
          </w:tcPr>
          <w:p w14:paraId="6DED9198" w14:textId="7011C40E"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10</w:t>
            </w:r>
          </w:p>
        </w:tc>
        <w:tc>
          <w:tcPr>
            <w:tcW w:w="3119" w:type="dxa"/>
          </w:tcPr>
          <w:p w14:paraId="7B22E1CA" w14:textId="76BFAF03"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Schreiner- und Tischlerarbeiten (ohne Fenster) </w:t>
            </w:r>
          </w:p>
          <w:p w14:paraId="54351776" w14:textId="77777777" w:rsidR="00AB385B" w:rsidRDefault="00AB385B" w:rsidP="00AB385B">
            <w:pPr>
              <w:autoSpaceDE w:val="0"/>
              <w:autoSpaceDN w:val="0"/>
              <w:adjustRightInd w:val="0"/>
              <w:spacing w:after="0"/>
              <w:rPr>
                <w:rFonts w:cstheme="minorHAnsi"/>
                <w:color w:val="3A3A3A"/>
                <w:kern w:val="0"/>
              </w:rPr>
            </w:pPr>
          </w:p>
          <w:p w14:paraId="75BD6C90" w14:textId="77777777" w:rsidR="00DD1163" w:rsidRDefault="00DD1163" w:rsidP="00AB385B">
            <w:pPr>
              <w:autoSpaceDE w:val="0"/>
              <w:autoSpaceDN w:val="0"/>
              <w:adjustRightInd w:val="0"/>
              <w:spacing w:after="0"/>
              <w:rPr>
                <w:rFonts w:cstheme="minorHAnsi"/>
                <w:color w:val="3A3A3A"/>
                <w:kern w:val="0"/>
              </w:rPr>
            </w:pPr>
          </w:p>
          <w:p w14:paraId="73D10FB8" w14:textId="77777777" w:rsidR="00DD1163" w:rsidRDefault="00DD1163" w:rsidP="00AB385B">
            <w:pPr>
              <w:autoSpaceDE w:val="0"/>
              <w:autoSpaceDN w:val="0"/>
              <w:adjustRightInd w:val="0"/>
              <w:spacing w:after="0"/>
              <w:rPr>
                <w:rFonts w:cstheme="minorHAnsi"/>
                <w:color w:val="3A3A3A"/>
                <w:kern w:val="0"/>
              </w:rPr>
            </w:pPr>
          </w:p>
          <w:p w14:paraId="4DF761B0" w14:textId="77777777" w:rsidR="00DD1163" w:rsidRPr="00AB385B" w:rsidRDefault="00DD1163" w:rsidP="00AB385B">
            <w:pPr>
              <w:autoSpaceDE w:val="0"/>
              <w:autoSpaceDN w:val="0"/>
              <w:adjustRightInd w:val="0"/>
              <w:spacing w:after="0"/>
              <w:rPr>
                <w:rFonts w:cstheme="minorHAnsi"/>
                <w:color w:val="3A3A3A"/>
                <w:kern w:val="0"/>
              </w:rPr>
            </w:pPr>
          </w:p>
        </w:tc>
        <w:tc>
          <w:tcPr>
            <w:tcW w:w="5239" w:type="dxa"/>
          </w:tcPr>
          <w:p w14:paraId="7E8BBA8E" w14:textId="77777777" w:rsidR="00AB385B" w:rsidRDefault="00AB385B" w:rsidP="00AB385B">
            <w:pPr>
              <w:autoSpaceDE w:val="0"/>
              <w:autoSpaceDN w:val="0"/>
              <w:adjustRightInd w:val="0"/>
              <w:spacing w:after="0"/>
              <w:rPr>
                <w:rFonts w:cstheme="minorHAnsi"/>
                <w:color w:val="3A3A3A"/>
                <w:kern w:val="0"/>
              </w:rPr>
            </w:pPr>
          </w:p>
          <w:p w14:paraId="55A05E08" w14:textId="77777777" w:rsidR="00B056C1" w:rsidRDefault="00B056C1" w:rsidP="00AB385B">
            <w:pPr>
              <w:autoSpaceDE w:val="0"/>
              <w:autoSpaceDN w:val="0"/>
              <w:adjustRightInd w:val="0"/>
              <w:spacing w:after="0"/>
              <w:rPr>
                <w:rFonts w:cstheme="minorHAnsi"/>
                <w:color w:val="3A3A3A"/>
                <w:kern w:val="0"/>
              </w:rPr>
            </w:pPr>
          </w:p>
          <w:p w14:paraId="46E5C05C" w14:textId="77777777" w:rsidR="00B056C1" w:rsidRDefault="00B056C1" w:rsidP="00AB385B">
            <w:pPr>
              <w:autoSpaceDE w:val="0"/>
              <w:autoSpaceDN w:val="0"/>
              <w:adjustRightInd w:val="0"/>
              <w:spacing w:after="0"/>
              <w:rPr>
                <w:rFonts w:cstheme="minorHAnsi"/>
                <w:color w:val="3A3A3A"/>
                <w:kern w:val="0"/>
              </w:rPr>
            </w:pPr>
          </w:p>
          <w:p w14:paraId="735B9904" w14:textId="77777777" w:rsidR="00B056C1" w:rsidRDefault="00B056C1" w:rsidP="00AB385B">
            <w:pPr>
              <w:autoSpaceDE w:val="0"/>
              <w:autoSpaceDN w:val="0"/>
              <w:adjustRightInd w:val="0"/>
              <w:spacing w:after="0"/>
              <w:rPr>
                <w:rFonts w:cstheme="minorHAnsi"/>
                <w:color w:val="3A3A3A"/>
                <w:kern w:val="0"/>
              </w:rPr>
            </w:pPr>
          </w:p>
          <w:p w14:paraId="266B8551"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79D3C315" w14:textId="77777777" w:rsidTr="00AB385B">
        <w:tc>
          <w:tcPr>
            <w:tcW w:w="704" w:type="dxa"/>
          </w:tcPr>
          <w:p w14:paraId="69BAF8E8" w14:textId="037B3272"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lastRenderedPageBreak/>
              <w:t>11</w:t>
            </w:r>
          </w:p>
        </w:tc>
        <w:tc>
          <w:tcPr>
            <w:tcW w:w="3119" w:type="dxa"/>
          </w:tcPr>
          <w:p w14:paraId="5DD84263"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Fliesenarbeiten </w:t>
            </w:r>
          </w:p>
          <w:p w14:paraId="44EBCCD3"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4A375C9C" w14:textId="77777777" w:rsidR="00AB385B" w:rsidRDefault="00AB385B" w:rsidP="00AB385B">
            <w:pPr>
              <w:autoSpaceDE w:val="0"/>
              <w:autoSpaceDN w:val="0"/>
              <w:adjustRightInd w:val="0"/>
              <w:spacing w:after="0"/>
              <w:rPr>
                <w:rFonts w:cstheme="minorHAnsi"/>
                <w:color w:val="3A3A3A"/>
                <w:kern w:val="0"/>
              </w:rPr>
            </w:pPr>
          </w:p>
          <w:p w14:paraId="21C15052" w14:textId="77777777" w:rsidR="00B056C1" w:rsidRDefault="00B056C1" w:rsidP="00AB385B">
            <w:pPr>
              <w:autoSpaceDE w:val="0"/>
              <w:autoSpaceDN w:val="0"/>
              <w:adjustRightInd w:val="0"/>
              <w:spacing w:after="0"/>
              <w:rPr>
                <w:rFonts w:cstheme="minorHAnsi"/>
                <w:color w:val="3A3A3A"/>
                <w:kern w:val="0"/>
              </w:rPr>
            </w:pPr>
          </w:p>
          <w:p w14:paraId="16D4DEB9" w14:textId="77777777" w:rsidR="00B056C1" w:rsidRDefault="00B056C1" w:rsidP="00AB385B">
            <w:pPr>
              <w:autoSpaceDE w:val="0"/>
              <w:autoSpaceDN w:val="0"/>
              <w:adjustRightInd w:val="0"/>
              <w:spacing w:after="0"/>
              <w:rPr>
                <w:rFonts w:cstheme="minorHAnsi"/>
                <w:color w:val="3A3A3A"/>
                <w:kern w:val="0"/>
              </w:rPr>
            </w:pPr>
          </w:p>
          <w:p w14:paraId="33648D07" w14:textId="77777777" w:rsidR="00B056C1" w:rsidRDefault="00B056C1" w:rsidP="00AB385B">
            <w:pPr>
              <w:autoSpaceDE w:val="0"/>
              <w:autoSpaceDN w:val="0"/>
              <w:adjustRightInd w:val="0"/>
              <w:spacing w:after="0"/>
              <w:rPr>
                <w:rFonts w:cstheme="minorHAnsi"/>
                <w:color w:val="3A3A3A"/>
                <w:kern w:val="0"/>
              </w:rPr>
            </w:pPr>
          </w:p>
          <w:p w14:paraId="251D8DC0"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77E4C900" w14:textId="77777777" w:rsidTr="00AB385B">
        <w:tc>
          <w:tcPr>
            <w:tcW w:w="704" w:type="dxa"/>
          </w:tcPr>
          <w:p w14:paraId="622F0C37" w14:textId="050341A6"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12</w:t>
            </w:r>
          </w:p>
        </w:tc>
        <w:tc>
          <w:tcPr>
            <w:tcW w:w="3119" w:type="dxa"/>
          </w:tcPr>
          <w:p w14:paraId="23DBA42B"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Bodenbelagsarbeiten (ohne Fliesenarbeiten) </w:t>
            </w:r>
          </w:p>
          <w:p w14:paraId="41F48C52"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45F09FF3" w14:textId="77777777" w:rsidR="00AB385B" w:rsidRDefault="00AB385B" w:rsidP="00AB385B">
            <w:pPr>
              <w:autoSpaceDE w:val="0"/>
              <w:autoSpaceDN w:val="0"/>
              <w:adjustRightInd w:val="0"/>
              <w:spacing w:after="0"/>
              <w:rPr>
                <w:rFonts w:cstheme="minorHAnsi"/>
                <w:color w:val="3A3A3A"/>
                <w:kern w:val="0"/>
              </w:rPr>
            </w:pPr>
          </w:p>
          <w:p w14:paraId="7C3C5D1E" w14:textId="77777777" w:rsidR="00B056C1" w:rsidRDefault="00B056C1" w:rsidP="00AB385B">
            <w:pPr>
              <w:autoSpaceDE w:val="0"/>
              <w:autoSpaceDN w:val="0"/>
              <w:adjustRightInd w:val="0"/>
              <w:spacing w:after="0"/>
              <w:rPr>
                <w:rFonts w:cstheme="minorHAnsi"/>
                <w:color w:val="3A3A3A"/>
                <w:kern w:val="0"/>
              </w:rPr>
            </w:pPr>
          </w:p>
          <w:p w14:paraId="09EC0CD5" w14:textId="77777777" w:rsidR="00B056C1" w:rsidRDefault="00B056C1" w:rsidP="00AB385B">
            <w:pPr>
              <w:autoSpaceDE w:val="0"/>
              <w:autoSpaceDN w:val="0"/>
              <w:adjustRightInd w:val="0"/>
              <w:spacing w:after="0"/>
              <w:rPr>
                <w:rFonts w:cstheme="minorHAnsi"/>
                <w:color w:val="3A3A3A"/>
                <w:kern w:val="0"/>
              </w:rPr>
            </w:pPr>
          </w:p>
          <w:p w14:paraId="1C8CDACB" w14:textId="77777777" w:rsidR="00B056C1" w:rsidRDefault="00B056C1" w:rsidP="00AB385B">
            <w:pPr>
              <w:autoSpaceDE w:val="0"/>
              <w:autoSpaceDN w:val="0"/>
              <w:adjustRightInd w:val="0"/>
              <w:spacing w:after="0"/>
              <w:rPr>
                <w:rFonts w:cstheme="minorHAnsi"/>
                <w:color w:val="3A3A3A"/>
                <w:kern w:val="0"/>
              </w:rPr>
            </w:pPr>
          </w:p>
          <w:p w14:paraId="5DB806AB"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128819B1" w14:textId="77777777" w:rsidTr="00AB385B">
        <w:tc>
          <w:tcPr>
            <w:tcW w:w="704" w:type="dxa"/>
          </w:tcPr>
          <w:p w14:paraId="3BBFEFB0" w14:textId="63E8C946"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13</w:t>
            </w:r>
          </w:p>
        </w:tc>
        <w:tc>
          <w:tcPr>
            <w:tcW w:w="3119" w:type="dxa"/>
          </w:tcPr>
          <w:p w14:paraId="10AA5A0A"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Estricharbeiten </w:t>
            </w:r>
          </w:p>
          <w:p w14:paraId="4D5B16AB"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7160C128" w14:textId="77777777" w:rsidR="00AB385B" w:rsidRDefault="00AB385B" w:rsidP="00AB385B">
            <w:pPr>
              <w:autoSpaceDE w:val="0"/>
              <w:autoSpaceDN w:val="0"/>
              <w:adjustRightInd w:val="0"/>
              <w:spacing w:after="0"/>
              <w:rPr>
                <w:rFonts w:cstheme="minorHAnsi"/>
                <w:color w:val="3A3A3A"/>
                <w:kern w:val="0"/>
              </w:rPr>
            </w:pPr>
          </w:p>
          <w:p w14:paraId="32CDC8C6" w14:textId="77777777" w:rsidR="00B056C1" w:rsidRDefault="00B056C1" w:rsidP="00AB385B">
            <w:pPr>
              <w:autoSpaceDE w:val="0"/>
              <w:autoSpaceDN w:val="0"/>
              <w:adjustRightInd w:val="0"/>
              <w:spacing w:after="0"/>
              <w:rPr>
                <w:rFonts w:cstheme="minorHAnsi"/>
                <w:color w:val="3A3A3A"/>
                <w:kern w:val="0"/>
              </w:rPr>
            </w:pPr>
          </w:p>
          <w:p w14:paraId="52104AAD" w14:textId="77777777" w:rsidR="00B056C1" w:rsidRDefault="00B056C1" w:rsidP="00AB385B">
            <w:pPr>
              <w:autoSpaceDE w:val="0"/>
              <w:autoSpaceDN w:val="0"/>
              <w:adjustRightInd w:val="0"/>
              <w:spacing w:after="0"/>
              <w:rPr>
                <w:rFonts w:cstheme="minorHAnsi"/>
                <w:color w:val="3A3A3A"/>
                <w:kern w:val="0"/>
              </w:rPr>
            </w:pPr>
          </w:p>
          <w:p w14:paraId="672C812A" w14:textId="77777777" w:rsidR="00B056C1" w:rsidRDefault="00B056C1" w:rsidP="00AB385B">
            <w:pPr>
              <w:autoSpaceDE w:val="0"/>
              <w:autoSpaceDN w:val="0"/>
              <w:adjustRightInd w:val="0"/>
              <w:spacing w:after="0"/>
              <w:rPr>
                <w:rFonts w:cstheme="minorHAnsi"/>
                <w:color w:val="3A3A3A"/>
                <w:kern w:val="0"/>
              </w:rPr>
            </w:pPr>
          </w:p>
          <w:p w14:paraId="3A816EE5" w14:textId="77777777" w:rsidR="00B056C1" w:rsidRPr="00AB385B" w:rsidRDefault="00B056C1" w:rsidP="00AB385B">
            <w:pPr>
              <w:autoSpaceDE w:val="0"/>
              <w:autoSpaceDN w:val="0"/>
              <w:adjustRightInd w:val="0"/>
              <w:spacing w:after="0"/>
              <w:rPr>
                <w:rFonts w:cstheme="minorHAnsi"/>
                <w:color w:val="3A3A3A"/>
                <w:kern w:val="0"/>
              </w:rPr>
            </w:pPr>
          </w:p>
        </w:tc>
      </w:tr>
      <w:tr w:rsidR="00AB385B" w14:paraId="08A16B33" w14:textId="77777777" w:rsidTr="00AB385B">
        <w:tc>
          <w:tcPr>
            <w:tcW w:w="704" w:type="dxa"/>
          </w:tcPr>
          <w:p w14:paraId="7630083E" w14:textId="2F9809E0" w:rsidR="00AB385B" w:rsidRPr="00AB385B" w:rsidRDefault="00AB385B" w:rsidP="00AB385B">
            <w:pPr>
              <w:autoSpaceDE w:val="0"/>
              <w:autoSpaceDN w:val="0"/>
              <w:adjustRightInd w:val="0"/>
              <w:spacing w:after="0"/>
              <w:rPr>
                <w:rFonts w:cstheme="minorHAnsi"/>
                <w:color w:val="3A3A3A"/>
                <w:kern w:val="0"/>
              </w:rPr>
            </w:pPr>
            <w:r w:rsidRPr="00AB385B">
              <w:rPr>
                <w:rFonts w:cstheme="minorHAnsi"/>
                <w:color w:val="3A3A3A"/>
                <w:kern w:val="0"/>
              </w:rPr>
              <w:t>^4</w:t>
            </w:r>
          </w:p>
        </w:tc>
        <w:tc>
          <w:tcPr>
            <w:tcW w:w="3119" w:type="dxa"/>
          </w:tcPr>
          <w:p w14:paraId="5209D831" w14:textId="77777777" w:rsidR="00AB385B" w:rsidRPr="00AB385B" w:rsidRDefault="00AB385B" w:rsidP="00AB385B">
            <w:pPr>
              <w:pStyle w:val="Default"/>
              <w:rPr>
                <w:rFonts w:asciiTheme="minorHAnsi" w:hAnsiTheme="minorHAnsi" w:cstheme="minorHAnsi"/>
                <w:color w:val="3A3A3A"/>
                <w:sz w:val="22"/>
                <w:szCs w:val="22"/>
              </w:rPr>
            </w:pPr>
            <w:r w:rsidRPr="00AB385B">
              <w:rPr>
                <w:rFonts w:asciiTheme="minorHAnsi" w:hAnsiTheme="minorHAnsi" w:cstheme="minorHAnsi"/>
                <w:color w:val="3A3A3A"/>
                <w:sz w:val="22"/>
                <w:szCs w:val="22"/>
              </w:rPr>
              <w:t xml:space="preserve">Sonstige Bauleistungen (ohne Außenanlagen) </w:t>
            </w:r>
          </w:p>
          <w:p w14:paraId="2BB93AAB" w14:textId="77777777" w:rsidR="00AB385B" w:rsidRPr="00AB385B" w:rsidRDefault="00AB385B" w:rsidP="00AB385B">
            <w:pPr>
              <w:autoSpaceDE w:val="0"/>
              <w:autoSpaceDN w:val="0"/>
              <w:adjustRightInd w:val="0"/>
              <w:spacing w:after="0"/>
              <w:rPr>
                <w:rFonts w:cstheme="minorHAnsi"/>
                <w:color w:val="3A3A3A"/>
                <w:kern w:val="0"/>
              </w:rPr>
            </w:pPr>
          </w:p>
        </w:tc>
        <w:tc>
          <w:tcPr>
            <w:tcW w:w="5239" w:type="dxa"/>
          </w:tcPr>
          <w:p w14:paraId="68A23D5C" w14:textId="77777777" w:rsidR="00AB385B" w:rsidRDefault="00AB385B" w:rsidP="00AB385B">
            <w:pPr>
              <w:autoSpaceDE w:val="0"/>
              <w:autoSpaceDN w:val="0"/>
              <w:adjustRightInd w:val="0"/>
              <w:spacing w:after="0"/>
              <w:rPr>
                <w:rFonts w:cstheme="minorHAnsi"/>
                <w:color w:val="3A3A3A"/>
                <w:kern w:val="0"/>
              </w:rPr>
            </w:pPr>
          </w:p>
          <w:p w14:paraId="5B01C542" w14:textId="77777777" w:rsidR="00B056C1" w:rsidRDefault="00B056C1" w:rsidP="00AB385B">
            <w:pPr>
              <w:autoSpaceDE w:val="0"/>
              <w:autoSpaceDN w:val="0"/>
              <w:adjustRightInd w:val="0"/>
              <w:spacing w:after="0"/>
              <w:rPr>
                <w:rFonts w:cstheme="minorHAnsi"/>
                <w:color w:val="3A3A3A"/>
                <w:kern w:val="0"/>
              </w:rPr>
            </w:pPr>
          </w:p>
          <w:p w14:paraId="12AFFE50" w14:textId="77777777" w:rsidR="00B056C1" w:rsidRDefault="00B056C1" w:rsidP="00AB385B">
            <w:pPr>
              <w:autoSpaceDE w:val="0"/>
              <w:autoSpaceDN w:val="0"/>
              <w:adjustRightInd w:val="0"/>
              <w:spacing w:after="0"/>
              <w:rPr>
                <w:rFonts w:cstheme="minorHAnsi"/>
                <w:color w:val="3A3A3A"/>
                <w:kern w:val="0"/>
              </w:rPr>
            </w:pPr>
          </w:p>
          <w:p w14:paraId="3BCB0856" w14:textId="77777777" w:rsidR="00B056C1" w:rsidRDefault="00B056C1" w:rsidP="00AB385B">
            <w:pPr>
              <w:autoSpaceDE w:val="0"/>
              <w:autoSpaceDN w:val="0"/>
              <w:adjustRightInd w:val="0"/>
              <w:spacing w:after="0"/>
              <w:rPr>
                <w:rFonts w:cstheme="minorHAnsi"/>
                <w:color w:val="3A3A3A"/>
                <w:kern w:val="0"/>
              </w:rPr>
            </w:pPr>
          </w:p>
          <w:p w14:paraId="7C0C8D9B" w14:textId="77777777" w:rsidR="00B056C1" w:rsidRPr="00AB385B" w:rsidRDefault="00B056C1" w:rsidP="00AB385B">
            <w:pPr>
              <w:autoSpaceDE w:val="0"/>
              <w:autoSpaceDN w:val="0"/>
              <w:adjustRightInd w:val="0"/>
              <w:spacing w:after="0"/>
              <w:rPr>
                <w:rFonts w:cstheme="minorHAnsi"/>
                <w:color w:val="3A3A3A"/>
                <w:kern w:val="0"/>
              </w:rPr>
            </w:pPr>
          </w:p>
        </w:tc>
      </w:tr>
    </w:tbl>
    <w:p w14:paraId="231580D1" w14:textId="77777777" w:rsidR="00AB385B" w:rsidRDefault="00AB385B" w:rsidP="00AB385B">
      <w:pPr>
        <w:autoSpaceDE w:val="0"/>
        <w:autoSpaceDN w:val="0"/>
        <w:adjustRightInd w:val="0"/>
        <w:spacing w:after="0"/>
        <w:rPr>
          <w:rFonts w:cstheme="minorHAnsi"/>
          <w:color w:val="3A3A3A"/>
          <w:kern w:val="0"/>
        </w:rPr>
      </w:pPr>
    </w:p>
    <w:p w14:paraId="2D07CD0D" w14:textId="353A349A" w:rsidR="00AB385B" w:rsidRPr="00AB385B" w:rsidRDefault="00AB385B" w:rsidP="00AB385B">
      <w:pPr>
        <w:pStyle w:val="berschrift2"/>
        <w:rPr>
          <w:color w:val="3A3A3A"/>
          <w:sz w:val="22"/>
          <w:szCs w:val="22"/>
        </w:rPr>
      </w:pPr>
      <w:r w:rsidRPr="00AB385B">
        <w:t xml:space="preserve">C. Flächenberechnung Einheitskosten Gebäude </w:t>
      </w:r>
      <w:r w:rsidRPr="00AB385B">
        <w:rPr>
          <w:color w:val="3A3A3A"/>
          <w:sz w:val="22"/>
          <w:szCs w:val="22"/>
        </w:rPr>
        <w:t xml:space="preserve">(auszufüllen von Bauvorlageberechtigten) </w:t>
      </w:r>
    </w:p>
    <w:p w14:paraId="1F523348" w14:textId="77777777" w:rsidR="00AB385B" w:rsidRPr="00AB385B" w:rsidRDefault="00AB385B" w:rsidP="00AB385B">
      <w:pPr>
        <w:autoSpaceDE w:val="0"/>
        <w:autoSpaceDN w:val="0"/>
        <w:adjustRightInd w:val="0"/>
        <w:spacing w:after="0"/>
        <w:rPr>
          <w:rFonts w:cstheme="minorHAnsi"/>
          <w:color w:val="3A3A3A"/>
          <w:kern w:val="0"/>
          <w:sz w:val="21"/>
          <w:szCs w:val="21"/>
        </w:rPr>
      </w:pPr>
      <w:r w:rsidRPr="00AB385B">
        <w:rPr>
          <w:rFonts w:cstheme="minorHAnsi"/>
          <w:color w:val="3A3A3A"/>
          <w:kern w:val="0"/>
          <w:sz w:val="21"/>
          <w:szCs w:val="21"/>
        </w:rPr>
        <w:t xml:space="preserve">Bitte ermitteln Sie in der nachfolgenden Tabelle die Netto-Raumfläche der einzelnen Räume in Ihrem Objekt. </w:t>
      </w:r>
    </w:p>
    <w:p w14:paraId="2F86168B" w14:textId="77777777" w:rsidR="00AB385B" w:rsidRPr="00AB385B" w:rsidRDefault="00AB385B" w:rsidP="00AB385B">
      <w:pPr>
        <w:autoSpaceDE w:val="0"/>
        <w:autoSpaceDN w:val="0"/>
        <w:adjustRightInd w:val="0"/>
        <w:spacing w:after="0"/>
        <w:rPr>
          <w:rFonts w:cstheme="minorHAnsi"/>
          <w:color w:val="3A3A3A"/>
          <w:kern w:val="0"/>
          <w:sz w:val="21"/>
          <w:szCs w:val="21"/>
        </w:rPr>
      </w:pPr>
      <w:r w:rsidRPr="00AB385B">
        <w:rPr>
          <w:rFonts w:cstheme="minorHAnsi"/>
          <w:color w:val="3A3A3A"/>
          <w:kern w:val="0"/>
          <w:sz w:val="21"/>
          <w:szCs w:val="21"/>
        </w:rPr>
        <w:t xml:space="preserve">Grundlage für die Flächenberechnung ist die Netto-Raumfläche (NRF) gemäß der DIN 277-1. Die NRF ist Teil der Brutto-Grundfläche. Sie beinhaltet alle Grundflächen der nutzbaren Räume, die Bestandteil des Fördervorhabens sind. Sie setzt sich zusammen aus den Nutzungsflächen (NUF), den Technikflächen (TF) sowie den Verkehrsflächen (VF) innerhalb des Gebäudes. Nur diese Flächen sind in der nachfolgenden Tabelle einzutragen. </w:t>
      </w:r>
    </w:p>
    <w:p w14:paraId="461B8D9D" w14:textId="1500B5EA" w:rsidR="00AB385B" w:rsidRPr="00AB385B" w:rsidRDefault="00AB385B" w:rsidP="00AB385B">
      <w:pPr>
        <w:autoSpaceDE w:val="0"/>
        <w:autoSpaceDN w:val="0"/>
        <w:adjustRightInd w:val="0"/>
        <w:spacing w:after="0"/>
        <w:rPr>
          <w:rFonts w:cstheme="minorHAnsi"/>
          <w:color w:val="3A3A3A"/>
          <w:kern w:val="0"/>
          <w:sz w:val="21"/>
          <w:szCs w:val="21"/>
        </w:rPr>
      </w:pPr>
      <w:r w:rsidRPr="00AB385B">
        <w:rPr>
          <w:rFonts w:cstheme="minorHAnsi"/>
          <w:color w:val="3A3A3A"/>
          <w:kern w:val="0"/>
          <w:sz w:val="21"/>
          <w:szCs w:val="21"/>
        </w:rPr>
        <w:t xml:space="preserve">Nicht einzutragen sind Flächen für Garagen, nicht ausgebaute („kalte‘‘) Dachgeschoss- oder Lagerflächen sowie Loggien, Balkone, Terrassen, Innenhöfe, Eingangsbereiche und Außentreppen außerhalb der thermischen Hülle. Mit Ausnahme der technischen Fläche für die Wärmeversorgung im Keller werden auch die sonstigen Flächen im Kellergeschoss nicht berücksichtigt. </w:t>
      </w:r>
    </w:p>
    <w:p w14:paraId="506D5B29" w14:textId="2A14A5F0" w:rsidR="00FC21BD" w:rsidRDefault="00AB385B" w:rsidP="00AB385B">
      <w:pPr>
        <w:rPr>
          <w:rFonts w:cstheme="minorHAnsi"/>
          <w:color w:val="3A3A3A"/>
          <w:kern w:val="0"/>
          <w:sz w:val="21"/>
          <w:szCs w:val="21"/>
        </w:rPr>
      </w:pPr>
      <w:r w:rsidRPr="00AB385B">
        <w:rPr>
          <w:rFonts w:cstheme="minorHAnsi"/>
          <w:color w:val="3A3A3A"/>
          <w:kern w:val="0"/>
          <w:sz w:val="21"/>
          <w:szCs w:val="21"/>
        </w:rPr>
        <w:t>Grundlage bildet zum Zeitpunkt des Förderantrages grundsätzlich die Genehmigungsplanung mit deren Planzeichnungen und zum Auszahlungsantrag die tatsächlich realisierten Flächen.</w:t>
      </w:r>
    </w:p>
    <w:p w14:paraId="30A48B6F" w14:textId="77777777" w:rsidR="005A67FE" w:rsidRDefault="005A67FE" w:rsidP="00AB385B">
      <w:pPr>
        <w:rPr>
          <w:rFonts w:cstheme="minorHAnsi"/>
          <w:color w:val="3A3A3A"/>
          <w:kern w:val="0"/>
          <w:sz w:val="21"/>
          <w:szCs w:val="21"/>
        </w:rPr>
      </w:pPr>
    </w:p>
    <w:tbl>
      <w:tblPr>
        <w:tblStyle w:val="Tabellenraster"/>
        <w:tblW w:w="0" w:type="auto"/>
        <w:tblLook w:val="04A0" w:firstRow="1" w:lastRow="0" w:firstColumn="1" w:lastColumn="0" w:noHBand="0" w:noVBand="1"/>
      </w:tblPr>
      <w:tblGrid>
        <w:gridCol w:w="846"/>
        <w:gridCol w:w="3969"/>
        <w:gridCol w:w="1559"/>
        <w:gridCol w:w="2688"/>
      </w:tblGrid>
      <w:tr w:rsidR="005A67FE" w14:paraId="05DE064C" w14:textId="77777777" w:rsidTr="00B056C1">
        <w:trPr>
          <w:tblHeader/>
        </w:trPr>
        <w:tc>
          <w:tcPr>
            <w:tcW w:w="846" w:type="dxa"/>
            <w:shd w:val="clear" w:color="auto" w:fill="F2F2F2" w:themeFill="background1" w:themeFillShade="F2"/>
          </w:tcPr>
          <w:p w14:paraId="67B8902E" w14:textId="1B41FEEB" w:rsidR="005A67FE" w:rsidRDefault="005A67FE" w:rsidP="005A67FE">
            <w:pPr>
              <w:rPr>
                <w:rFonts w:cstheme="minorHAnsi"/>
                <w:sz w:val="24"/>
                <w:szCs w:val="24"/>
              </w:rPr>
            </w:pPr>
            <w:r>
              <w:rPr>
                <w:rFonts w:cstheme="minorHAnsi"/>
                <w:sz w:val="24"/>
                <w:szCs w:val="24"/>
              </w:rPr>
              <w:t xml:space="preserve">Nr. </w:t>
            </w:r>
          </w:p>
        </w:tc>
        <w:tc>
          <w:tcPr>
            <w:tcW w:w="3969" w:type="dxa"/>
            <w:shd w:val="clear" w:color="auto" w:fill="F2F2F2" w:themeFill="background1" w:themeFillShade="F2"/>
          </w:tcPr>
          <w:p w14:paraId="2E801239" w14:textId="268551F8" w:rsidR="005A67FE" w:rsidRDefault="005A67FE" w:rsidP="005A67FE">
            <w:pPr>
              <w:rPr>
                <w:rFonts w:cstheme="minorHAnsi"/>
                <w:sz w:val="24"/>
                <w:szCs w:val="24"/>
              </w:rPr>
            </w:pPr>
            <w:r>
              <w:rPr>
                <w:color w:val="004674"/>
              </w:rPr>
              <w:t xml:space="preserve">Raumbezeichnung </w:t>
            </w:r>
          </w:p>
        </w:tc>
        <w:tc>
          <w:tcPr>
            <w:tcW w:w="1559" w:type="dxa"/>
            <w:shd w:val="clear" w:color="auto" w:fill="F2F2F2" w:themeFill="background1" w:themeFillShade="F2"/>
          </w:tcPr>
          <w:p w14:paraId="0247E290" w14:textId="63A66B76" w:rsidR="005A67FE" w:rsidRDefault="005A67FE" w:rsidP="005A67FE">
            <w:pPr>
              <w:rPr>
                <w:rFonts w:cstheme="minorHAnsi"/>
                <w:sz w:val="24"/>
                <w:szCs w:val="24"/>
              </w:rPr>
            </w:pPr>
            <w:r>
              <w:rPr>
                <w:color w:val="004674"/>
              </w:rPr>
              <w:t xml:space="preserve">Etage </w:t>
            </w:r>
          </w:p>
        </w:tc>
        <w:tc>
          <w:tcPr>
            <w:tcW w:w="2688" w:type="dxa"/>
            <w:shd w:val="clear" w:color="auto" w:fill="F2F2F2" w:themeFill="background1" w:themeFillShade="F2"/>
          </w:tcPr>
          <w:p w14:paraId="1ACB573A" w14:textId="1C810A38" w:rsidR="005A67FE" w:rsidRDefault="005A67FE" w:rsidP="005A67FE">
            <w:pPr>
              <w:rPr>
                <w:rFonts w:cstheme="minorHAnsi"/>
                <w:sz w:val="24"/>
                <w:szCs w:val="24"/>
              </w:rPr>
            </w:pPr>
            <w:r>
              <w:rPr>
                <w:color w:val="004674"/>
              </w:rPr>
              <w:t xml:space="preserve">Netto-Raumfläche in m² </w:t>
            </w:r>
            <w:r>
              <w:rPr>
                <w:color w:val="004674"/>
                <w:sz w:val="18"/>
                <w:szCs w:val="18"/>
              </w:rPr>
              <w:t>(auf 2 Nachkommastellen)</w:t>
            </w:r>
          </w:p>
        </w:tc>
      </w:tr>
      <w:tr w:rsidR="005A67FE" w14:paraId="778A2579" w14:textId="77777777" w:rsidTr="005A67FE">
        <w:tc>
          <w:tcPr>
            <w:tcW w:w="846" w:type="dxa"/>
          </w:tcPr>
          <w:p w14:paraId="31A43AE5" w14:textId="77777777" w:rsidR="005A67FE" w:rsidRDefault="005A67FE" w:rsidP="005A67FE">
            <w:pPr>
              <w:rPr>
                <w:rFonts w:cstheme="minorHAnsi"/>
                <w:sz w:val="24"/>
                <w:szCs w:val="24"/>
              </w:rPr>
            </w:pPr>
          </w:p>
        </w:tc>
        <w:tc>
          <w:tcPr>
            <w:tcW w:w="3969" w:type="dxa"/>
          </w:tcPr>
          <w:p w14:paraId="04744042" w14:textId="77777777" w:rsidR="005A67FE" w:rsidRDefault="005A67FE" w:rsidP="005A67FE">
            <w:pPr>
              <w:rPr>
                <w:rFonts w:cstheme="minorHAnsi"/>
                <w:sz w:val="24"/>
                <w:szCs w:val="24"/>
              </w:rPr>
            </w:pPr>
          </w:p>
        </w:tc>
        <w:tc>
          <w:tcPr>
            <w:tcW w:w="1559" w:type="dxa"/>
          </w:tcPr>
          <w:p w14:paraId="7AD1C804" w14:textId="77777777" w:rsidR="005A67FE" w:rsidRDefault="005A67FE" w:rsidP="005A67FE">
            <w:pPr>
              <w:rPr>
                <w:rFonts w:cstheme="minorHAnsi"/>
                <w:sz w:val="24"/>
                <w:szCs w:val="24"/>
              </w:rPr>
            </w:pPr>
          </w:p>
        </w:tc>
        <w:tc>
          <w:tcPr>
            <w:tcW w:w="2688" w:type="dxa"/>
          </w:tcPr>
          <w:p w14:paraId="5CF32974" w14:textId="77777777" w:rsidR="005A67FE" w:rsidRDefault="005A67FE" w:rsidP="005A67FE">
            <w:pPr>
              <w:rPr>
                <w:rFonts w:cstheme="minorHAnsi"/>
                <w:sz w:val="24"/>
                <w:szCs w:val="24"/>
              </w:rPr>
            </w:pPr>
          </w:p>
        </w:tc>
      </w:tr>
      <w:tr w:rsidR="005A67FE" w14:paraId="1C9F202C" w14:textId="77777777" w:rsidTr="005A67FE">
        <w:tc>
          <w:tcPr>
            <w:tcW w:w="846" w:type="dxa"/>
          </w:tcPr>
          <w:p w14:paraId="09CC8719" w14:textId="77777777" w:rsidR="005A67FE" w:rsidRDefault="005A67FE" w:rsidP="005A67FE">
            <w:pPr>
              <w:rPr>
                <w:rFonts w:cstheme="minorHAnsi"/>
                <w:sz w:val="24"/>
                <w:szCs w:val="24"/>
              </w:rPr>
            </w:pPr>
          </w:p>
        </w:tc>
        <w:tc>
          <w:tcPr>
            <w:tcW w:w="3969" w:type="dxa"/>
          </w:tcPr>
          <w:p w14:paraId="0667928B" w14:textId="77777777" w:rsidR="005A67FE" w:rsidRDefault="005A67FE" w:rsidP="005A67FE">
            <w:pPr>
              <w:rPr>
                <w:rFonts w:cstheme="minorHAnsi"/>
                <w:sz w:val="24"/>
                <w:szCs w:val="24"/>
              </w:rPr>
            </w:pPr>
          </w:p>
        </w:tc>
        <w:tc>
          <w:tcPr>
            <w:tcW w:w="1559" w:type="dxa"/>
          </w:tcPr>
          <w:p w14:paraId="4E6D8469" w14:textId="77777777" w:rsidR="005A67FE" w:rsidRDefault="005A67FE" w:rsidP="005A67FE">
            <w:pPr>
              <w:rPr>
                <w:rFonts w:cstheme="minorHAnsi"/>
                <w:sz w:val="24"/>
                <w:szCs w:val="24"/>
              </w:rPr>
            </w:pPr>
          </w:p>
        </w:tc>
        <w:tc>
          <w:tcPr>
            <w:tcW w:w="2688" w:type="dxa"/>
          </w:tcPr>
          <w:p w14:paraId="5A7D8689" w14:textId="77777777" w:rsidR="005A67FE" w:rsidRDefault="005A67FE" w:rsidP="005A67FE">
            <w:pPr>
              <w:rPr>
                <w:rFonts w:cstheme="minorHAnsi"/>
                <w:sz w:val="24"/>
                <w:szCs w:val="24"/>
              </w:rPr>
            </w:pPr>
          </w:p>
        </w:tc>
      </w:tr>
      <w:tr w:rsidR="005A67FE" w14:paraId="6463BABF" w14:textId="77777777" w:rsidTr="005A67FE">
        <w:tc>
          <w:tcPr>
            <w:tcW w:w="846" w:type="dxa"/>
          </w:tcPr>
          <w:p w14:paraId="1FA1E8C4" w14:textId="77777777" w:rsidR="005A67FE" w:rsidRDefault="005A67FE" w:rsidP="005A67FE">
            <w:pPr>
              <w:rPr>
                <w:rFonts w:cstheme="minorHAnsi"/>
                <w:sz w:val="24"/>
                <w:szCs w:val="24"/>
              </w:rPr>
            </w:pPr>
          </w:p>
        </w:tc>
        <w:tc>
          <w:tcPr>
            <w:tcW w:w="3969" w:type="dxa"/>
          </w:tcPr>
          <w:p w14:paraId="216B6432" w14:textId="77777777" w:rsidR="005A67FE" w:rsidRDefault="005A67FE" w:rsidP="005A67FE">
            <w:pPr>
              <w:rPr>
                <w:rFonts w:cstheme="minorHAnsi"/>
                <w:sz w:val="24"/>
                <w:szCs w:val="24"/>
              </w:rPr>
            </w:pPr>
          </w:p>
        </w:tc>
        <w:tc>
          <w:tcPr>
            <w:tcW w:w="1559" w:type="dxa"/>
          </w:tcPr>
          <w:p w14:paraId="2FEFA676" w14:textId="77777777" w:rsidR="005A67FE" w:rsidRDefault="005A67FE" w:rsidP="005A67FE">
            <w:pPr>
              <w:rPr>
                <w:rFonts w:cstheme="minorHAnsi"/>
                <w:sz w:val="24"/>
                <w:szCs w:val="24"/>
              </w:rPr>
            </w:pPr>
          </w:p>
        </w:tc>
        <w:tc>
          <w:tcPr>
            <w:tcW w:w="2688" w:type="dxa"/>
          </w:tcPr>
          <w:p w14:paraId="17D1BD9C" w14:textId="77777777" w:rsidR="005A67FE" w:rsidRDefault="005A67FE" w:rsidP="005A67FE">
            <w:pPr>
              <w:rPr>
                <w:rFonts w:cstheme="minorHAnsi"/>
                <w:sz w:val="24"/>
                <w:szCs w:val="24"/>
              </w:rPr>
            </w:pPr>
          </w:p>
        </w:tc>
      </w:tr>
      <w:tr w:rsidR="005A67FE" w14:paraId="35A59C41" w14:textId="77777777" w:rsidTr="005A67FE">
        <w:tc>
          <w:tcPr>
            <w:tcW w:w="846" w:type="dxa"/>
          </w:tcPr>
          <w:p w14:paraId="6100309D" w14:textId="77777777" w:rsidR="005A67FE" w:rsidRDefault="005A67FE" w:rsidP="005A67FE">
            <w:pPr>
              <w:rPr>
                <w:rFonts w:cstheme="minorHAnsi"/>
                <w:sz w:val="24"/>
                <w:szCs w:val="24"/>
              </w:rPr>
            </w:pPr>
          </w:p>
        </w:tc>
        <w:tc>
          <w:tcPr>
            <w:tcW w:w="3969" w:type="dxa"/>
          </w:tcPr>
          <w:p w14:paraId="5F55E135" w14:textId="77777777" w:rsidR="005A67FE" w:rsidRDefault="005A67FE" w:rsidP="005A67FE">
            <w:pPr>
              <w:rPr>
                <w:rFonts w:cstheme="minorHAnsi"/>
                <w:sz w:val="24"/>
                <w:szCs w:val="24"/>
              </w:rPr>
            </w:pPr>
          </w:p>
        </w:tc>
        <w:tc>
          <w:tcPr>
            <w:tcW w:w="1559" w:type="dxa"/>
          </w:tcPr>
          <w:p w14:paraId="7CAD96DA" w14:textId="77777777" w:rsidR="005A67FE" w:rsidRDefault="005A67FE" w:rsidP="005A67FE">
            <w:pPr>
              <w:rPr>
                <w:rFonts w:cstheme="minorHAnsi"/>
                <w:sz w:val="24"/>
                <w:szCs w:val="24"/>
              </w:rPr>
            </w:pPr>
          </w:p>
        </w:tc>
        <w:tc>
          <w:tcPr>
            <w:tcW w:w="2688" w:type="dxa"/>
          </w:tcPr>
          <w:p w14:paraId="2A8118EA" w14:textId="77777777" w:rsidR="005A67FE" w:rsidRDefault="005A67FE" w:rsidP="005A67FE">
            <w:pPr>
              <w:rPr>
                <w:rFonts w:cstheme="minorHAnsi"/>
                <w:sz w:val="24"/>
                <w:szCs w:val="24"/>
              </w:rPr>
            </w:pPr>
          </w:p>
        </w:tc>
      </w:tr>
      <w:tr w:rsidR="005A67FE" w14:paraId="10A21423" w14:textId="77777777" w:rsidTr="005A67FE">
        <w:tc>
          <w:tcPr>
            <w:tcW w:w="846" w:type="dxa"/>
          </w:tcPr>
          <w:p w14:paraId="2D683BE3" w14:textId="77777777" w:rsidR="005A67FE" w:rsidRDefault="005A67FE" w:rsidP="005A67FE">
            <w:pPr>
              <w:rPr>
                <w:rFonts w:cstheme="minorHAnsi"/>
                <w:sz w:val="24"/>
                <w:szCs w:val="24"/>
              </w:rPr>
            </w:pPr>
          </w:p>
        </w:tc>
        <w:tc>
          <w:tcPr>
            <w:tcW w:w="3969" w:type="dxa"/>
          </w:tcPr>
          <w:p w14:paraId="12CE37E1" w14:textId="77777777" w:rsidR="005A67FE" w:rsidRDefault="005A67FE" w:rsidP="005A67FE">
            <w:pPr>
              <w:rPr>
                <w:rFonts w:cstheme="minorHAnsi"/>
                <w:sz w:val="24"/>
                <w:szCs w:val="24"/>
              </w:rPr>
            </w:pPr>
          </w:p>
        </w:tc>
        <w:tc>
          <w:tcPr>
            <w:tcW w:w="1559" w:type="dxa"/>
          </w:tcPr>
          <w:p w14:paraId="0C426000" w14:textId="77777777" w:rsidR="005A67FE" w:rsidRDefault="005A67FE" w:rsidP="005A67FE">
            <w:pPr>
              <w:rPr>
                <w:rFonts w:cstheme="minorHAnsi"/>
                <w:sz w:val="24"/>
                <w:szCs w:val="24"/>
              </w:rPr>
            </w:pPr>
          </w:p>
        </w:tc>
        <w:tc>
          <w:tcPr>
            <w:tcW w:w="2688" w:type="dxa"/>
          </w:tcPr>
          <w:p w14:paraId="69698862" w14:textId="77777777" w:rsidR="005A67FE" w:rsidRDefault="005A67FE" w:rsidP="005A67FE">
            <w:pPr>
              <w:rPr>
                <w:rFonts w:cstheme="minorHAnsi"/>
                <w:sz w:val="24"/>
                <w:szCs w:val="24"/>
              </w:rPr>
            </w:pPr>
          </w:p>
        </w:tc>
      </w:tr>
      <w:tr w:rsidR="005A67FE" w14:paraId="6D587873" w14:textId="77777777" w:rsidTr="005A67FE">
        <w:tc>
          <w:tcPr>
            <w:tcW w:w="846" w:type="dxa"/>
          </w:tcPr>
          <w:p w14:paraId="34EB31D9" w14:textId="77777777" w:rsidR="005A67FE" w:rsidRDefault="005A67FE" w:rsidP="005A67FE">
            <w:pPr>
              <w:rPr>
                <w:rFonts w:cstheme="minorHAnsi"/>
                <w:sz w:val="24"/>
                <w:szCs w:val="24"/>
              </w:rPr>
            </w:pPr>
          </w:p>
        </w:tc>
        <w:tc>
          <w:tcPr>
            <w:tcW w:w="3969" w:type="dxa"/>
          </w:tcPr>
          <w:p w14:paraId="3DE40EF9" w14:textId="77777777" w:rsidR="005A67FE" w:rsidRDefault="005A67FE" w:rsidP="005A67FE">
            <w:pPr>
              <w:rPr>
                <w:rFonts w:cstheme="minorHAnsi"/>
                <w:sz w:val="24"/>
                <w:szCs w:val="24"/>
              </w:rPr>
            </w:pPr>
          </w:p>
        </w:tc>
        <w:tc>
          <w:tcPr>
            <w:tcW w:w="1559" w:type="dxa"/>
          </w:tcPr>
          <w:p w14:paraId="711F48AF" w14:textId="77777777" w:rsidR="005A67FE" w:rsidRDefault="005A67FE" w:rsidP="005A67FE">
            <w:pPr>
              <w:rPr>
                <w:rFonts w:cstheme="minorHAnsi"/>
                <w:sz w:val="24"/>
                <w:szCs w:val="24"/>
              </w:rPr>
            </w:pPr>
          </w:p>
        </w:tc>
        <w:tc>
          <w:tcPr>
            <w:tcW w:w="2688" w:type="dxa"/>
          </w:tcPr>
          <w:p w14:paraId="583466CC" w14:textId="77777777" w:rsidR="005A67FE" w:rsidRDefault="005A67FE" w:rsidP="005A67FE">
            <w:pPr>
              <w:rPr>
                <w:rFonts w:cstheme="minorHAnsi"/>
                <w:sz w:val="24"/>
                <w:szCs w:val="24"/>
              </w:rPr>
            </w:pPr>
          </w:p>
        </w:tc>
      </w:tr>
      <w:tr w:rsidR="005A67FE" w14:paraId="74DF1F22" w14:textId="77777777" w:rsidTr="005A67FE">
        <w:tc>
          <w:tcPr>
            <w:tcW w:w="846" w:type="dxa"/>
          </w:tcPr>
          <w:p w14:paraId="7611B388" w14:textId="77777777" w:rsidR="005A67FE" w:rsidRDefault="005A67FE" w:rsidP="005A67FE">
            <w:pPr>
              <w:rPr>
                <w:rFonts w:cstheme="minorHAnsi"/>
                <w:sz w:val="24"/>
                <w:szCs w:val="24"/>
              </w:rPr>
            </w:pPr>
          </w:p>
        </w:tc>
        <w:tc>
          <w:tcPr>
            <w:tcW w:w="3969" w:type="dxa"/>
          </w:tcPr>
          <w:p w14:paraId="20216E01" w14:textId="77777777" w:rsidR="005A67FE" w:rsidRDefault="005A67FE" w:rsidP="005A67FE">
            <w:pPr>
              <w:rPr>
                <w:rFonts w:cstheme="minorHAnsi"/>
                <w:sz w:val="24"/>
                <w:szCs w:val="24"/>
              </w:rPr>
            </w:pPr>
          </w:p>
        </w:tc>
        <w:tc>
          <w:tcPr>
            <w:tcW w:w="1559" w:type="dxa"/>
          </w:tcPr>
          <w:p w14:paraId="3D85F11C" w14:textId="77777777" w:rsidR="005A67FE" w:rsidRDefault="005A67FE" w:rsidP="005A67FE">
            <w:pPr>
              <w:rPr>
                <w:rFonts w:cstheme="minorHAnsi"/>
                <w:sz w:val="24"/>
                <w:szCs w:val="24"/>
              </w:rPr>
            </w:pPr>
          </w:p>
        </w:tc>
        <w:tc>
          <w:tcPr>
            <w:tcW w:w="2688" w:type="dxa"/>
          </w:tcPr>
          <w:p w14:paraId="567F835B" w14:textId="77777777" w:rsidR="005A67FE" w:rsidRDefault="005A67FE" w:rsidP="005A67FE">
            <w:pPr>
              <w:rPr>
                <w:rFonts w:cstheme="minorHAnsi"/>
                <w:sz w:val="24"/>
                <w:szCs w:val="24"/>
              </w:rPr>
            </w:pPr>
          </w:p>
        </w:tc>
      </w:tr>
      <w:tr w:rsidR="005A67FE" w14:paraId="3ABD7CE7" w14:textId="77777777" w:rsidTr="005A67FE">
        <w:tc>
          <w:tcPr>
            <w:tcW w:w="846" w:type="dxa"/>
          </w:tcPr>
          <w:p w14:paraId="2EBA5CD4" w14:textId="77777777" w:rsidR="005A67FE" w:rsidRDefault="005A67FE" w:rsidP="005A67FE">
            <w:pPr>
              <w:rPr>
                <w:rFonts w:cstheme="minorHAnsi"/>
                <w:sz w:val="24"/>
                <w:szCs w:val="24"/>
              </w:rPr>
            </w:pPr>
          </w:p>
        </w:tc>
        <w:tc>
          <w:tcPr>
            <w:tcW w:w="3969" w:type="dxa"/>
          </w:tcPr>
          <w:p w14:paraId="3E88060F" w14:textId="77777777" w:rsidR="005A67FE" w:rsidRDefault="005A67FE" w:rsidP="005A67FE">
            <w:pPr>
              <w:rPr>
                <w:rFonts w:cstheme="minorHAnsi"/>
                <w:sz w:val="24"/>
                <w:szCs w:val="24"/>
              </w:rPr>
            </w:pPr>
          </w:p>
        </w:tc>
        <w:tc>
          <w:tcPr>
            <w:tcW w:w="1559" w:type="dxa"/>
          </w:tcPr>
          <w:p w14:paraId="035D4D83" w14:textId="77777777" w:rsidR="005A67FE" w:rsidRDefault="005A67FE" w:rsidP="005A67FE">
            <w:pPr>
              <w:rPr>
                <w:rFonts w:cstheme="minorHAnsi"/>
                <w:sz w:val="24"/>
                <w:szCs w:val="24"/>
              </w:rPr>
            </w:pPr>
          </w:p>
        </w:tc>
        <w:tc>
          <w:tcPr>
            <w:tcW w:w="2688" w:type="dxa"/>
          </w:tcPr>
          <w:p w14:paraId="2D7348D2" w14:textId="77777777" w:rsidR="005A67FE" w:rsidRDefault="005A67FE" w:rsidP="005A67FE">
            <w:pPr>
              <w:rPr>
                <w:rFonts w:cstheme="minorHAnsi"/>
                <w:sz w:val="24"/>
                <w:szCs w:val="24"/>
              </w:rPr>
            </w:pPr>
          </w:p>
        </w:tc>
      </w:tr>
      <w:tr w:rsidR="005A67FE" w14:paraId="3EABED18" w14:textId="77777777" w:rsidTr="005A67FE">
        <w:tc>
          <w:tcPr>
            <w:tcW w:w="846" w:type="dxa"/>
          </w:tcPr>
          <w:p w14:paraId="126D70E1" w14:textId="77777777" w:rsidR="005A67FE" w:rsidRDefault="005A67FE" w:rsidP="005A67FE">
            <w:pPr>
              <w:rPr>
                <w:rFonts w:cstheme="minorHAnsi"/>
                <w:sz w:val="24"/>
                <w:szCs w:val="24"/>
              </w:rPr>
            </w:pPr>
          </w:p>
        </w:tc>
        <w:tc>
          <w:tcPr>
            <w:tcW w:w="3969" w:type="dxa"/>
          </w:tcPr>
          <w:p w14:paraId="0B901BBE" w14:textId="77777777" w:rsidR="005A67FE" w:rsidRDefault="005A67FE" w:rsidP="005A67FE">
            <w:pPr>
              <w:rPr>
                <w:rFonts w:cstheme="minorHAnsi"/>
                <w:sz w:val="24"/>
                <w:szCs w:val="24"/>
              </w:rPr>
            </w:pPr>
          </w:p>
        </w:tc>
        <w:tc>
          <w:tcPr>
            <w:tcW w:w="1559" w:type="dxa"/>
          </w:tcPr>
          <w:p w14:paraId="3284FDC0" w14:textId="77777777" w:rsidR="005A67FE" w:rsidRDefault="005A67FE" w:rsidP="005A67FE">
            <w:pPr>
              <w:rPr>
                <w:rFonts w:cstheme="minorHAnsi"/>
                <w:sz w:val="24"/>
                <w:szCs w:val="24"/>
              </w:rPr>
            </w:pPr>
          </w:p>
        </w:tc>
        <w:tc>
          <w:tcPr>
            <w:tcW w:w="2688" w:type="dxa"/>
          </w:tcPr>
          <w:p w14:paraId="33076B4B" w14:textId="77777777" w:rsidR="005A67FE" w:rsidRDefault="005A67FE" w:rsidP="005A67FE">
            <w:pPr>
              <w:rPr>
                <w:rFonts w:cstheme="minorHAnsi"/>
                <w:sz w:val="24"/>
                <w:szCs w:val="24"/>
              </w:rPr>
            </w:pPr>
          </w:p>
        </w:tc>
      </w:tr>
      <w:tr w:rsidR="005A67FE" w14:paraId="144B929A" w14:textId="77777777" w:rsidTr="005A67FE">
        <w:tc>
          <w:tcPr>
            <w:tcW w:w="846" w:type="dxa"/>
          </w:tcPr>
          <w:p w14:paraId="64B38B2E" w14:textId="77777777" w:rsidR="005A67FE" w:rsidRDefault="005A67FE" w:rsidP="005A67FE">
            <w:pPr>
              <w:rPr>
                <w:rFonts w:cstheme="minorHAnsi"/>
                <w:sz w:val="24"/>
                <w:szCs w:val="24"/>
              </w:rPr>
            </w:pPr>
          </w:p>
        </w:tc>
        <w:tc>
          <w:tcPr>
            <w:tcW w:w="3969" w:type="dxa"/>
          </w:tcPr>
          <w:p w14:paraId="56EF5F44" w14:textId="77777777" w:rsidR="005A67FE" w:rsidRDefault="005A67FE" w:rsidP="005A67FE">
            <w:pPr>
              <w:rPr>
                <w:rFonts w:cstheme="minorHAnsi"/>
                <w:sz w:val="24"/>
                <w:szCs w:val="24"/>
              </w:rPr>
            </w:pPr>
          </w:p>
        </w:tc>
        <w:tc>
          <w:tcPr>
            <w:tcW w:w="1559" w:type="dxa"/>
          </w:tcPr>
          <w:p w14:paraId="3826A1B3" w14:textId="77777777" w:rsidR="005A67FE" w:rsidRDefault="005A67FE" w:rsidP="005A67FE">
            <w:pPr>
              <w:rPr>
                <w:rFonts w:cstheme="minorHAnsi"/>
                <w:sz w:val="24"/>
                <w:szCs w:val="24"/>
              </w:rPr>
            </w:pPr>
          </w:p>
        </w:tc>
        <w:tc>
          <w:tcPr>
            <w:tcW w:w="2688" w:type="dxa"/>
          </w:tcPr>
          <w:p w14:paraId="3D161C61" w14:textId="77777777" w:rsidR="005A67FE" w:rsidRDefault="005A67FE" w:rsidP="005A67FE">
            <w:pPr>
              <w:rPr>
                <w:rFonts w:cstheme="minorHAnsi"/>
                <w:sz w:val="24"/>
                <w:szCs w:val="24"/>
              </w:rPr>
            </w:pPr>
          </w:p>
        </w:tc>
      </w:tr>
      <w:tr w:rsidR="005A67FE" w14:paraId="42C342FE" w14:textId="77777777" w:rsidTr="005A67FE">
        <w:tc>
          <w:tcPr>
            <w:tcW w:w="846" w:type="dxa"/>
          </w:tcPr>
          <w:p w14:paraId="3243DDDC" w14:textId="77777777" w:rsidR="005A67FE" w:rsidRDefault="005A67FE" w:rsidP="005A67FE">
            <w:pPr>
              <w:rPr>
                <w:rFonts w:cstheme="minorHAnsi"/>
                <w:sz w:val="24"/>
                <w:szCs w:val="24"/>
              </w:rPr>
            </w:pPr>
          </w:p>
        </w:tc>
        <w:tc>
          <w:tcPr>
            <w:tcW w:w="3969" w:type="dxa"/>
          </w:tcPr>
          <w:p w14:paraId="70A3186F" w14:textId="77777777" w:rsidR="005A67FE" w:rsidRDefault="005A67FE" w:rsidP="005A67FE">
            <w:pPr>
              <w:rPr>
                <w:rFonts w:cstheme="minorHAnsi"/>
                <w:sz w:val="24"/>
                <w:szCs w:val="24"/>
              </w:rPr>
            </w:pPr>
          </w:p>
        </w:tc>
        <w:tc>
          <w:tcPr>
            <w:tcW w:w="1559" w:type="dxa"/>
          </w:tcPr>
          <w:p w14:paraId="3BED6085" w14:textId="77777777" w:rsidR="005A67FE" w:rsidRDefault="005A67FE" w:rsidP="005A67FE">
            <w:pPr>
              <w:rPr>
                <w:rFonts w:cstheme="minorHAnsi"/>
                <w:sz w:val="24"/>
                <w:szCs w:val="24"/>
              </w:rPr>
            </w:pPr>
          </w:p>
        </w:tc>
        <w:tc>
          <w:tcPr>
            <w:tcW w:w="2688" w:type="dxa"/>
          </w:tcPr>
          <w:p w14:paraId="1C9CB472" w14:textId="77777777" w:rsidR="005A67FE" w:rsidRDefault="005A67FE" w:rsidP="005A67FE">
            <w:pPr>
              <w:rPr>
                <w:rFonts w:cstheme="minorHAnsi"/>
                <w:sz w:val="24"/>
                <w:szCs w:val="24"/>
              </w:rPr>
            </w:pPr>
          </w:p>
        </w:tc>
      </w:tr>
      <w:tr w:rsidR="005A67FE" w14:paraId="63EAC1C9" w14:textId="77777777" w:rsidTr="005A67FE">
        <w:tc>
          <w:tcPr>
            <w:tcW w:w="846" w:type="dxa"/>
          </w:tcPr>
          <w:p w14:paraId="6E402513" w14:textId="77777777" w:rsidR="005A67FE" w:rsidRDefault="005A67FE" w:rsidP="005A67FE">
            <w:pPr>
              <w:rPr>
                <w:rFonts w:cstheme="minorHAnsi"/>
                <w:sz w:val="24"/>
                <w:szCs w:val="24"/>
              </w:rPr>
            </w:pPr>
          </w:p>
        </w:tc>
        <w:tc>
          <w:tcPr>
            <w:tcW w:w="3969" w:type="dxa"/>
          </w:tcPr>
          <w:p w14:paraId="2DDB3906" w14:textId="77777777" w:rsidR="005A67FE" w:rsidRDefault="005A67FE" w:rsidP="005A67FE">
            <w:pPr>
              <w:rPr>
                <w:rFonts w:cstheme="minorHAnsi"/>
                <w:sz w:val="24"/>
                <w:szCs w:val="24"/>
              </w:rPr>
            </w:pPr>
          </w:p>
        </w:tc>
        <w:tc>
          <w:tcPr>
            <w:tcW w:w="1559" w:type="dxa"/>
          </w:tcPr>
          <w:p w14:paraId="4E275D0B" w14:textId="77777777" w:rsidR="005A67FE" w:rsidRDefault="005A67FE" w:rsidP="005A67FE">
            <w:pPr>
              <w:rPr>
                <w:rFonts w:cstheme="minorHAnsi"/>
                <w:sz w:val="24"/>
                <w:szCs w:val="24"/>
              </w:rPr>
            </w:pPr>
          </w:p>
        </w:tc>
        <w:tc>
          <w:tcPr>
            <w:tcW w:w="2688" w:type="dxa"/>
          </w:tcPr>
          <w:p w14:paraId="57293BDF" w14:textId="77777777" w:rsidR="005A67FE" w:rsidRDefault="005A67FE" w:rsidP="005A67FE">
            <w:pPr>
              <w:rPr>
                <w:rFonts w:cstheme="minorHAnsi"/>
                <w:sz w:val="24"/>
                <w:szCs w:val="24"/>
              </w:rPr>
            </w:pPr>
          </w:p>
        </w:tc>
      </w:tr>
      <w:tr w:rsidR="005A67FE" w14:paraId="6C312A6C" w14:textId="77777777" w:rsidTr="005A67FE">
        <w:tc>
          <w:tcPr>
            <w:tcW w:w="846" w:type="dxa"/>
          </w:tcPr>
          <w:p w14:paraId="40192BD0" w14:textId="77777777" w:rsidR="005A67FE" w:rsidRDefault="005A67FE" w:rsidP="005A67FE">
            <w:pPr>
              <w:rPr>
                <w:rFonts w:cstheme="minorHAnsi"/>
                <w:sz w:val="24"/>
                <w:szCs w:val="24"/>
              </w:rPr>
            </w:pPr>
          </w:p>
        </w:tc>
        <w:tc>
          <w:tcPr>
            <w:tcW w:w="3969" w:type="dxa"/>
          </w:tcPr>
          <w:p w14:paraId="20B2A4B4" w14:textId="77777777" w:rsidR="005A67FE" w:rsidRDefault="005A67FE" w:rsidP="005A67FE">
            <w:pPr>
              <w:rPr>
                <w:rFonts w:cstheme="minorHAnsi"/>
                <w:sz w:val="24"/>
                <w:szCs w:val="24"/>
              </w:rPr>
            </w:pPr>
          </w:p>
        </w:tc>
        <w:tc>
          <w:tcPr>
            <w:tcW w:w="1559" w:type="dxa"/>
          </w:tcPr>
          <w:p w14:paraId="00655494" w14:textId="77777777" w:rsidR="005A67FE" w:rsidRDefault="005A67FE" w:rsidP="005A67FE">
            <w:pPr>
              <w:rPr>
                <w:rFonts w:cstheme="minorHAnsi"/>
                <w:sz w:val="24"/>
                <w:szCs w:val="24"/>
              </w:rPr>
            </w:pPr>
          </w:p>
        </w:tc>
        <w:tc>
          <w:tcPr>
            <w:tcW w:w="2688" w:type="dxa"/>
          </w:tcPr>
          <w:p w14:paraId="4A6A544F" w14:textId="77777777" w:rsidR="005A67FE" w:rsidRDefault="005A67FE" w:rsidP="005A67FE">
            <w:pPr>
              <w:rPr>
                <w:rFonts w:cstheme="minorHAnsi"/>
                <w:sz w:val="24"/>
                <w:szCs w:val="24"/>
              </w:rPr>
            </w:pPr>
          </w:p>
        </w:tc>
      </w:tr>
      <w:tr w:rsidR="005A67FE" w14:paraId="374B7F72" w14:textId="77777777" w:rsidTr="005A67FE">
        <w:tc>
          <w:tcPr>
            <w:tcW w:w="846" w:type="dxa"/>
          </w:tcPr>
          <w:p w14:paraId="353563A7" w14:textId="77777777" w:rsidR="005A67FE" w:rsidRDefault="005A67FE" w:rsidP="005A67FE">
            <w:pPr>
              <w:rPr>
                <w:rFonts w:cstheme="minorHAnsi"/>
                <w:sz w:val="24"/>
                <w:szCs w:val="24"/>
              </w:rPr>
            </w:pPr>
          </w:p>
        </w:tc>
        <w:tc>
          <w:tcPr>
            <w:tcW w:w="3969" w:type="dxa"/>
          </w:tcPr>
          <w:p w14:paraId="5C3CBF3B" w14:textId="77777777" w:rsidR="005A67FE" w:rsidRDefault="005A67FE" w:rsidP="005A67FE">
            <w:pPr>
              <w:rPr>
                <w:rFonts w:cstheme="minorHAnsi"/>
                <w:sz w:val="24"/>
                <w:szCs w:val="24"/>
              </w:rPr>
            </w:pPr>
          </w:p>
        </w:tc>
        <w:tc>
          <w:tcPr>
            <w:tcW w:w="1559" w:type="dxa"/>
          </w:tcPr>
          <w:p w14:paraId="218111CD" w14:textId="77777777" w:rsidR="005A67FE" w:rsidRDefault="005A67FE" w:rsidP="005A67FE">
            <w:pPr>
              <w:rPr>
                <w:rFonts w:cstheme="minorHAnsi"/>
                <w:sz w:val="24"/>
                <w:szCs w:val="24"/>
              </w:rPr>
            </w:pPr>
          </w:p>
        </w:tc>
        <w:tc>
          <w:tcPr>
            <w:tcW w:w="2688" w:type="dxa"/>
          </w:tcPr>
          <w:p w14:paraId="6F94B75E" w14:textId="77777777" w:rsidR="005A67FE" w:rsidRDefault="005A67FE" w:rsidP="005A67FE">
            <w:pPr>
              <w:rPr>
                <w:rFonts w:cstheme="minorHAnsi"/>
                <w:sz w:val="24"/>
                <w:szCs w:val="24"/>
              </w:rPr>
            </w:pPr>
          </w:p>
        </w:tc>
      </w:tr>
      <w:tr w:rsidR="005A67FE" w14:paraId="1AC326B0" w14:textId="77777777" w:rsidTr="005A67FE">
        <w:tc>
          <w:tcPr>
            <w:tcW w:w="846" w:type="dxa"/>
          </w:tcPr>
          <w:p w14:paraId="6664FA46" w14:textId="77777777" w:rsidR="005A67FE" w:rsidRDefault="005A67FE" w:rsidP="005A67FE">
            <w:pPr>
              <w:rPr>
                <w:rFonts w:cstheme="minorHAnsi"/>
                <w:sz w:val="24"/>
                <w:szCs w:val="24"/>
              </w:rPr>
            </w:pPr>
          </w:p>
        </w:tc>
        <w:tc>
          <w:tcPr>
            <w:tcW w:w="3969" w:type="dxa"/>
          </w:tcPr>
          <w:p w14:paraId="4AE242AB" w14:textId="77777777" w:rsidR="005A67FE" w:rsidRDefault="005A67FE" w:rsidP="005A67FE">
            <w:pPr>
              <w:rPr>
                <w:rFonts w:cstheme="minorHAnsi"/>
                <w:sz w:val="24"/>
                <w:szCs w:val="24"/>
              </w:rPr>
            </w:pPr>
          </w:p>
        </w:tc>
        <w:tc>
          <w:tcPr>
            <w:tcW w:w="1559" w:type="dxa"/>
          </w:tcPr>
          <w:p w14:paraId="652481E5" w14:textId="77777777" w:rsidR="005A67FE" w:rsidRDefault="005A67FE" w:rsidP="005A67FE">
            <w:pPr>
              <w:rPr>
                <w:rFonts w:cstheme="minorHAnsi"/>
                <w:sz w:val="24"/>
                <w:szCs w:val="24"/>
              </w:rPr>
            </w:pPr>
          </w:p>
        </w:tc>
        <w:tc>
          <w:tcPr>
            <w:tcW w:w="2688" w:type="dxa"/>
          </w:tcPr>
          <w:p w14:paraId="44981DFC" w14:textId="77777777" w:rsidR="005A67FE" w:rsidRDefault="005A67FE" w:rsidP="005A67FE">
            <w:pPr>
              <w:rPr>
                <w:rFonts w:cstheme="minorHAnsi"/>
                <w:sz w:val="24"/>
                <w:szCs w:val="24"/>
              </w:rPr>
            </w:pPr>
          </w:p>
        </w:tc>
      </w:tr>
      <w:tr w:rsidR="005A67FE" w14:paraId="501A3E48" w14:textId="77777777" w:rsidTr="005A67FE">
        <w:tc>
          <w:tcPr>
            <w:tcW w:w="846" w:type="dxa"/>
          </w:tcPr>
          <w:p w14:paraId="4BAFF51E" w14:textId="77777777" w:rsidR="005A67FE" w:rsidRDefault="005A67FE" w:rsidP="005A67FE">
            <w:pPr>
              <w:rPr>
                <w:rFonts w:cstheme="minorHAnsi"/>
                <w:sz w:val="24"/>
                <w:szCs w:val="24"/>
              </w:rPr>
            </w:pPr>
          </w:p>
        </w:tc>
        <w:tc>
          <w:tcPr>
            <w:tcW w:w="3969" w:type="dxa"/>
          </w:tcPr>
          <w:p w14:paraId="385B6F2B" w14:textId="77777777" w:rsidR="005A67FE" w:rsidRDefault="005A67FE" w:rsidP="005A67FE">
            <w:pPr>
              <w:rPr>
                <w:rFonts w:cstheme="minorHAnsi"/>
                <w:sz w:val="24"/>
                <w:szCs w:val="24"/>
              </w:rPr>
            </w:pPr>
          </w:p>
        </w:tc>
        <w:tc>
          <w:tcPr>
            <w:tcW w:w="1559" w:type="dxa"/>
          </w:tcPr>
          <w:p w14:paraId="26C49459" w14:textId="40B64656" w:rsidR="005A67FE" w:rsidRDefault="005A67FE" w:rsidP="005A67FE">
            <w:pPr>
              <w:rPr>
                <w:rFonts w:cstheme="minorHAnsi"/>
                <w:sz w:val="24"/>
                <w:szCs w:val="24"/>
              </w:rPr>
            </w:pPr>
            <w:r>
              <w:rPr>
                <w:rFonts w:cstheme="minorHAnsi"/>
                <w:sz w:val="24"/>
                <w:szCs w:val="24"/>
              </w:rPr>
              <w:t>Summe</w:t>
            </w:r>
          </w:p>
        </w:tc>
        <w:tc>
          <w:tcPr>
            <w:tcW w:w="2688" w:type="dxa"/>
          </w:tcPr>
          <w:p w14:paraId="5E7BD7FF" w14:textId="77777777" w:rsidR="005A67FE" w:rsidRDefault="005A67FE" w:rsidP="005A67FE">
            <w:pPr>
              <w:rPr>
                <w:rFonts w:cstheme="minorHAnsi"/>
                <w:sz w:val="24"/>
                <w:szCs w:val="24"/>
              </w:rPr>
            </w:pPr>
          </w:p>
        </w:tc>
      </w:tr>
    </w:tbl>
    <w:p w14:paraId="3D7DDCAC" w14:textId="77777777" w:rsidR="005A67FE" w:rsidRDefault="005A67FE" w:rsidP="00AB385B">
      <w:pPr>
        <w:rPr>
          <w:rFonts w:cstheme="minorHAnsi"/>
          <w:sz w:val="24"/>
          <w:szCs w:val="24"/>
        </w:rPr>
      </w:pPr>
    </w:p>
    <w:p w14:paraId="622B4050" w14:textId="77777777" w:rsidR="005A67FE" w:rsidRDefault="005A67FE" w:rsidP="00AB385B">
      <w:pPr>
        <w:rPr>
          <w:rFonts w:cstheme="minorHAnsi"/>
          <w:sz w:val="24"/>
          <w:szCs w:val="24"/>
        </w:rPr>
      </w:pPr>
    </w:p>
    <w:p w14:paraId="756B9C66" w14:textId="77777777" w:rsidR="00DD1163" w:rsidRDefault="00DD1163" w:rsidP="00AB385B">
      <w:pPr>
        <w:rPr>
          <w:rFonts w:cstheme="minorHAnsi"/>
          <w:sz w:val="24"/>
          <w:szCs w:val="24"/>
        </w:rPr>
      </w:pPr>
    </w:p>
    <w:p w14:paraId="2D2AAA2E" w14:textId="77777777" w:rsidR="00DD1163" w:rsidRDefault="00DD1163" w:rsidP="00AB385B">
      <w:pPr>
        <w:rPr>
          <w:rFonts w:cstheme="minorHAnsi"/>
          <w:sz w:val="24"/>
          <w:szCs w:val="24"/>
        </w:rPr>
      </w:pPr>
    </w:p>
    <w:p w14:paraId="26F74746" w14:textId="77777777" w:rsidR="00DD1163" w:rsidRDefault="00DD1163" w:rsidP="00AB385B">
      <w:pPr>
        <w:rPr>
          <w:rFonts w:cstheme="minorHAnsi"/>
          <w:sz w:val="24"/>
          <w:szCs w:val="24"/>
        </w:rPr>
      </w:pPr>
    </w:p>
    <w:p w14:paraId="695BBD7A" w14:textId="508C7A27" w:rsidR="005A67FE" w:rsidRDefault="005A67FE" w:rsidP="00AB385B">
      <w:pPr>
        <w:rPr>
          <w:rFonts w:cstheme="minorHAnsi"/>
          <w:b/>
          <w:bCs/>
          <w:sz w:val="24"/>
          <w:szCs w:val="24"/>
        </w:rPr>
      </w:pPr>
      <w:r w:rsidRPr="00B056C1">
        <w:rPr>
          <w:rFonts w:cstheme="minorHAnsi"/>
          <w:b/>
          <w:bCs/>
          <w:sz w:val="24"/>
          <w:szCs w:val="24"/>
        </w:rPr>
        <w:t>Datum</w:t>
      </w:r>
      <w:r w:rsidRPr="00B056C1">
        <w:rPr>
          <w:rFonts w:cstheme="minorHAnsi"/>
          <w:b/>
          <w:bCs/>
          <w:sz w:val="24"/>
          <w:szCs w:val="24"/>
        </w:rPr>
        <w:tab/>
      </w:r>
      <w:r w:rsidRPr="00B056C1">
        <w:rPr>
          <w:rFonts w:cstheme="minorHAnsi"/>
          <w:b/>
          <w:bCs/>
          <w:sz w:val="24"/>
          <w:szCs w:val="24"/>
        </w:rPr>
        <w:tab/>
      </w:r>
      <w:r w:rsidRPr="00B056C1">
        <w:rPr>
          <w:rFonts w:cstheme="minorHAnsi"/>
          <w:b/>
          <w:bCs/>
          <w:sz w:val="24"/>
          <w:szCs w:val="24"/>
        </w:rPr>
        <w:tab/>
      </w:r>
      <w:r w:rsidRPr="00B056C1">
        <w:rPr>
          <w:rFonts w:cstheme="minorHAnsi"/>
          <w:b/>
          <w:bCs/>
          <w:sz w:val="24"/>
          <w:szCs w:val="24"/>
        </w:rPr>
        <w:tab/>
      </w:r>
      <w:r w:rsidRPr="00B056C1">
        <w:rPr>
          <w:rFonts w:cstheme="minorHAnsi"/>
          <w:b/>
          <w:bCs/>
          <w:sz w:val="24"/>
          <w:szCs w:val="24"/>
        </w:rPr>
        <w:tab/>
      </w:r>
      <w:r w:rsidRPr="00B056C1">
        <w:rPr>
          <w:rFonts w:cstheme="minorHAnsi"/>
          <w:b/>
          <w:bCs/>
          <w:sz w:val="24"/>
          <w:szCs w:val="24"/>
        </w:rPr>
        <w:tab/>
      </w:r>
      <w:r w:rsidRPr="00B056C1">
        <w:rPr>
          <w:rFonts w:cstheme="minorHAnsi"/>
          <w:b/>
          <w:bCs/>
          <w:sz w:val="24"/>
          <w:szCs w:val="24"/>
        </w:rPr>
        <w:tab/>
        <w:t>Unterschrift Bauvorlageberechtigter</w:t>
      </w:r>
    </w:p>
    <w:p w14:paraId="1BD9EBFD" w14:textId="77777777" w:rsidR="00B056C1" w:rsidRPr="00B056C1" w:rsidRDefault="00B056C1" w:rsidP="00B056C1">
      <w:pPr>
        <w:rPr>
          <w:rFonts w:cstheme="minorHAnsi"/>
          <w:sz w:val="24"/>
          <w:szCs w:val="24"/>
        </w:rPr>
      </w:pPr>
    </w:p>
    <w:p w14:paraId="14FDB84C" w14:textId="77777777" w:rsidR="00B056C1" w:rsidRPr="00B056C1" w:rsidRDefault="00B056C1" w:rsidP="00B056C1">
      <w:pPr>
        <w:rPr>
          <w:rFonts w:cstheme="minorHAnsi"/>
          <w:sz w:val="24"/>
          <w:szCs w:val="24"/>
        </w:rPr>
      </w:pPr>
    </w:p>
    <w:p w14:paraId="19733A3D" w14:textId="77777777" w:rsidR="00B056C1" w:rsidRPr="00B056C1" w:rsidRDefault="00B056C1" w:rsidP="00B056C1">
      <w:pPr>
        <w:rPr>
          <w:rFonts w:cstheme="minorHAnsi"/>
          <w:sz w:val="24"/>
          <w:szCs w:val="24"/>
        </w:rPr>
      </w:pPr>
    </w:p>
    <w:p w14:paraId="02ECE807" w14:textId="77777777" w:rsidR="00B056C1" w:rsidRDefault="00B056C1" w:rsidP="00B056C1">
      <w:pPr>
        <w:rPr>
          <w:rFonts w:cstheme="minorHAnsi"/>
          <w:b/>
          <w:bCs/>
          <w:sz w:val="24"/>
          <w:szCs w:val="24"/>
        </w:rPr>
      </w:pPr>
    </w:p>
    <w:p w14:paraId="474EDD0A" w14:textId="3782A0C0" w:rsidR="00B056C1" w:rsidRPr="00B056C1" w:rsidRDefault="00B056C1" w:rsidP="00B056C1">
      <w:pPr>
        <w:tabs>
          <w:tab w:val="left" w:pos="2370"/>
        </w:tabs>
        <w:rPr>
          <w:rFonts w:cstheme="minorHAnsi"/>
          <w:sz w:val="24"/>
          <w:szCs w:val="24"/>
        </w:rPr>
      </w:pPr>
      <w:r>
        <w:rPr>
          <w:rFonts w:cstheme="minorHAnsi"/>
          <w:sz w:val="24"/>
          <w:szCs w:val="24"/>
        </w:rPr>
        <w:tab/>
      </w:r>
    </w:p>
    <w:sectPr w:rsidR="00B056C1" w:rsidRPr="00B056C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6992" w14:textId="77777777" w:rsidR="0079663D" w:rsidRDefault="0079663D" w:rsidP="00AB385B">
      <w:pPr>
        <w:spacing w:after="0"/>
      </w:pPr>
      <w:r>
        <w:separator/>
      </w:r>
    </w:p>
  </w:endnote>
  <w:endnote w:type="continuationSeparator" w:id="0">
    <w:p w14:paraId="5AFD1A52" w14:textId="77777777" w:rsidR="0079663D" w:rsidRDefault="0079663D" w:rsidP="00AB3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 Monoline Bold">
    <w:altName w:val="Calibri"/>
    <w:panose1 w:val="00000000000000000000"/>
    <w:charset w:val="00"/>
    <w:family w:val="modern"/>
    <w:notTrueType/>
    <w:pitch w:val="default"/>
    <w:sig w:usb0="00000003" w:usb1="00000000" w:usb2="00000000" w:usb3="00000000" w:csb0="00000001" w:csb1="00000000"/>
  </w:font>
  <w:font w:name="Foundry Monoline Medium">
    <w:altName w:val="Calibri"/>
    <w:panose1 w:val="00000000000000000000"/>
    <w:charset w:val="00"/>
    <w:family w:val="modern"/>
    <w:notTrueType/>
    <w:pitch w:val="default"/>
    <w:sig w:usb0="00000003" w:usb1="00000000" w:usb2="00000000" w:usb3="00000000" w:csb0="00000001" w:csb1="00000000"/>
  </w:font>
  <w:font w:name="Foundry Monoline Regular">
    <w:altName w:val="Calibri"/>
    <w:panose1 w:val="00000000000000000000"/>
    <w:charset w:val="00"/>
    <w:family w:val="modern"/>
    <w:notTrueType/>
    <w:pitch w:val="default"/>
    <w:sig w:usb0="00000003" w:usb1="00000000" w:usb2="00000000" w:usb3="00000000" w:csb0="00000001" w:csb1="00000000"/>
  </w:font>
  <w:font w:name="Foundry Monoline RegIta">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E510A" w14:textId="42185174" w:rsidR="00B056C1" w:rsidRDefault="00B056C1" w:rsidP="00B056C1">
    <w:pPr>
      <w:pStyle w:val="Fuzeile"/>
      <w:spacing w:before="120"/>
    </w:pPr>
    <w:r w:rsidRPr="003178DE">
      <w:rPr>
        <w:noProof/>
      </w:rPr>
      <w:drawing>
        <wp:anchor distT="0" distB="0" distL="114300" distR="114300" simplePos="0" relativeHeight="251660288" behindDoc="1" locked="0" layoutInCell="1" allowOverlap="1" wp14:anchorId="48BED57A" wp14:editId="7728FA19">
          <wp:simplePos x="0" y="0"/>
          <wp:positionH relativeFrom="column">
            <wp:posOffset>4386580</wp:posOffset>
          </wp:positionH>
          <wp:positionV relativeFrom="paragraph">
            <wp:posOffset>52070</wp:posOffset>
          </wp:positionV>
          <wp:extent cx="1544400" cy="324000"/>
          <wp:effectExtent l="0" t="0" r="0" b="0"/>
          <wp:wrapTight wrapText="bothSides">
            <wp:wrapPolygon edited="0">
              <wp:start x="0" y="0"/>
              <wp:lineTo x="0" y="20329"/>
              <wp:lineTo x="21316" y="20329"/>
              <wp:lineTo x="21316" y="0"/>
              <wp:lineTo x="0" y="0"/>
            </wp:wrapPolygon>
          </wp:wrapTight>
          <wp:docPr id="358710301" name="Grafik 358710301" descr="Ein Bild, das Text enthält.&#10;&#10;Automatisch generierte Beschreibung">
            <a:extLst xmlns:a="http://schemas.openxmlformats.org/drawingml/2006/main">
              <a:ext uri="{FF2B5EF4-FFF2-40B4-BE49-F238E27FC236}">
                <a16:creationId xmlns:a16="http://schemas.microsoft.com/office/drawing/2014/main" id="{593C8899-EE0C-B4FC-39C6-C1EC3E05D8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Ein Bild, das Text enthält.&#10;&#10;Automatisch generierte Beschreibung">
                    <a:extLst>
                      <a:ext uri="{FF2B5EF4-FFF2-40B4-BE49-F238E27FC236}">
                        <a16:creationId xmlns:a16="http://schemas.microsoft.com/office/drawing/2014/main" id="{593C8899-EE0C-B4FC-39C6-C1EC3E05D89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4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1354746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5D69CB4E" w14:textId="388D039C" w:rsidR="00AB385B" w:rsidRDefault="00AB385B" w:rsidP="00B056C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99BA" w14:textId="77777777" w:rsidR="0079663D" w:rsidRDefault="0079663D" w:rsidP="00AB385B">
      <w:pPr>
        <w:spacing w:after="0"/>
      </w:pPr>
      <w:r>
        <w:separator/>
      </w:r>
    </w:p>
  </w:footnote>
  <w:footnote w:type="continuationSeparator" w:id="0">
    <w:p w14:paraId="4116E3C3" w14:textId="77777777" w:rsidR="0079663D" w:rsidRDefault="0079663D" w:rsidP="00AB38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CF03" w14:textId="311361C2" w:rsidR="00AB385B" w:rsidRDefault="00AB385B">
    <w:pPr>
      <w:pStyle w:val="Kopfzeile"/>
    </w:pPr>
    <w:r>
      <w:rPr>
        <w:b/>
        <w:bCs/>
        <w:color w:val="004674"/>
        <w:sz w:val="36"/>
        <w:szCs w:val="36"/>
      </w:rPr>
      <w:t xml:space="preserve">Einheitskosten Gebäude </w:t>
    </w:r>
    <w:r w:rsidRPr="00FE4E71">
      <w:rPr>
        <w:rFonts w:ascii="Calibri" w:eastAsia="Calibri" w:hAnsi="Calibri" w:cs="Calibri"/>
        <w:noProof/>
        <w:color w:val="800000"/>
        <w:lang w:eastAsia="de-DE"/>
      </w:rPr>
      <w:drawing>
        <wp:anchor distT="0" distB="0" distL="114300" distR="114300" simplePos="0" relativeHeight="251659264" behindDoc="0" locked="0" layoutInCell="1" allowOverlap="1" wp14:anchorId="2AE8A068" wp14:editId="06160A9C">
          <wp:simplePos x="0" y="0"/>
          <wp:positionH relativeFrom="column">
            <wp:posOffset>4457700</wp:posOffset>
          </wp:positionH>
          <wp:positionV relativeFrom="paragraph">
            <wp:posOffset>-229235</wp:posOffset>
          </wp:positionV>
          <wp:extent cx="1362075" cy="544195"/>
          <wp:effectExtent l="0" t="0" r="9525" b="8255"/>
          <wp:wrapThrough wrapText="bothSides">
            <wp:wrapPolygon edited="0">
              <wp:start x="0" y="0"/>
              <wp:lineTo x="0" y="21172"/>
              <wp:lineTo x="21449" y="21172"/>
              <wp:lineTo x="21449"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441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46"/>
    <w:rsid w:val="001644C0"/>
    <w:rsid w:val="00321052"/>
    <w:rsid w:val="00400246"/>
    <w:rsid w:val="005A67FE"/>
    <w:rsid w:val="005D1FB0"/>
    <w:rsid w:val="0079663D"/>
    <w:rsid w:val="00AA0196"/>
    <w:rsid w:val="00AB385B"/>
    <w:rsid w:val="00B056C1"/>
    <w:rsid w:val="00B51897"/>
    <w:rsid w:val="00CA6665"/>
    <w:rsid w:val="00DD1163"/>
    <w:rsid w:val="00FC2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8D6EE"/>
  <w15:chartTrackingRefBased/>
  <w15:docId w15:val="{1EA35B1F-67BA-43CE-9BCA-BC24704E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65"/>
    <w:pPr>
      <w:spacing w:after="120" w:line="240" w:lineRule="auto"/>
    </w:pPr>
  </w:style>
  <w:style w:type="paragraph" w:styleId="berschrift2">
    <w:name w:val="heading 2"/>
    <w:basedOn w:val="Standard"/>
    <w:next w:val="Standard"/>
    <w:link w:val="berschrift2Zchn"/>
    <w:uiPriority w:val="9"/>
    <w:unhideWhenUsed/>
    <w:qFormat/>
    <w:rsid w:val="005A67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0246"/>
    <w:pPr>
      <w:autoSpaceDE w:val="0"/>
      <w:autoSpaceDN w:val="0"/>
      <w:adjustRightInd w:val="0"/>
      <w:spacing w:after="0" w:line="240" w:lineRule="auto"/>
    </w:pPr>
    <w:rPr>
      <w:rFonts w:ascii="Foundry Monoline Bold" w:hAnsi="Foundry Monoline Bold" w:cs="Foundry Monoline Bold"/>
      <w:color w:val="000000"/>
      <w:kern w:val="0"/>
      <w:sz w:val="24"/>
      <w:szCs w:val="24"/>
    </w:rPr>
  </w:style>
  <w:style w:type="paragraph" w:styleId="Kopfzeile">
    <w:name w:val="header"/>
    <w:basedOn w:val="Standard"/>
    <w:link w:val="KopfzeileZchn"/>
    <w:uiPriority w:val="99"/>
    <w:unhideWhenUsed/>
    <w:rsid w:val="00AB385B"/>
    <w:pPr>
      <w:tabs>
        <w:tab w:val="center" w:pos="4536"/>
        <w:tab w:val="right" w:pos="9072"/>
      </w:tabs>
      <w:spacing w:after="0"/>
    </w:pPr>
  </w:style>
  <w:style w:type="character" w:customStyle="1" w:styleId="KopfzeileZchn">
    <w:name w:val="Kopfzeile Zchn"/>
    <w:basedOn w:val="Absatz-Standardschriftart"/>
    <w:link w:val="Kopfzeile"/>
    <w:uiPriority w:val="99"/>
    <w:rsid w:val="00AB385B"/>
  </w:style>
  <w:style w:type="paragraph" w:styleId="Fuzeile">
    <w:name w:val="footer"/>
    <w:basedOn w:val="Standard"/>
    <w:link w:val="FuzeileZchn"/>
    <w:uiPriority w:val="99"/>
    <w:unhideWhenUsed/>
    <w:rsid w:val="00AB385B"/>
    <w:pPr>
      <w:tabs>
        <w:tab w:val="center" w:pos="4536"/>
        <w:tab w:val="right" w:pos="9072"/>
      </w:tabs>
      <w:spacing w:after="0"/>
    </w:pPr>
  </w:style>
  <w:style w:type="character" w:customStyle="1" w:styleId="FuzeileZchn">
    <w:name w:val="Fußzeile Zchn"/>
    <w:basedOn w:val="Absatz-Standardschriftart"/>
    <w:link w:val="Fuzeile"/>
    <w:uiPriority w:val="99"/>
    <w:rsid w:val="00AB385B"/>
  </w:style>
  <w:style w:type="table" w:styleId="Tabellenraster">
    <w:name w:val="Table Grid"/>
    <w:basedOn w:val="NormaleTabelle"/>
    <w:uiPriority w:val="39"/>
    <w:rsid w:val="00AB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5A67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Annedore Bergfeld</dc:creator>
  <cp:keywords/>
  <dc:description/>
  <cp:lastModifiedBy>Annedore Bergfeld</cp:lastModifiedBy>
  <cp:revision>2</cp:revision>
  <dcterms:created xsi:type="dcterms:W3CDTF">2023-12-04T11:18:00Z</dcterms:created>
  <dcterms:modified xsi:type="dcterms:W3CDTF">2023-12-04T11:18:00Z</dcterms:modified>
</cp:coreProperties>
</file>